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F94417">
      <w:pPr>
        <w:spacing w:line="500" w:lineRule="exact"/>
        <w:jc w:val="both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1EA0F4AD">
      <w:pPr>
        <w:spacing w:line="500" w:lineRule="exact"/>
        <w:jc w:val="center"/>
        <w:rPr>
          <w:rFonts w:hint="eastAsia" w:ascii="方正小标宋简体" w:hAnsi="方正小标宋简体" w:eastAsia="方正小标宋简体"/>
          <w:sz w:val="36"/>
          <w:szCs w:val="36"/>
          <w:lang w:eastAsia="zh-Hans"/>
        </w:rPr>
      </w:pPr>
    </w:p>
    <w:p w14:paraId="196A01FE">
      <w:pPr>
        <w:spacing w:line="500" w:lineRule="exact"/>
        <w:jc w:val="center"/>
        <w:rPr>
          <w:rFonts w:hint="eastAsia" w:ascii="方正小标宋简体" w:hAns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/>
          <w:sz w:val="44"/>
          <w:szCs w:val="44"/>
          <w:lang w:eastAsia="zh-Hans"/>
        </w:rPr>
        <w:t>北京</w:t>
      </w:r>
      <w:r>
        <w:rPr>
          <w:rFonts w:hint="eastAsia" w:ascii="方正小标宋简体" w:hAnsi="方正小标宋简体" w:eastAsia="方正小标宋简体"/>
          <w:sz w:val="44"/>
          <w:szCs w:val="44"/>
        </w:rPr>
        <w:t>消防协会</w:t>
      </w:r>
    </w:p>
    <w:p w14:paraId="6367CE97">
      <w:pPr>
        <w:spacing w:line="500" w:lineRule="exact"/>
        <w:jc w:val="center"/>
        <w:rPr>
          <w:rFonts w:hint="eastAsia"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</w:rPr>
        <w:t>《电动汽车停放充电场所消防技术导则》</w:t>
      </w:r>
    </w:p>
    <w:p w14:paraId="7929DBBB">
      <w:pPr>
        <w:spacing w:line="500" w:lineRule="exact"/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</w:rPr>
        <w:t>团体标准征求意见反馈表</w:t>
      </w:r>
    </w:p>
    <w:bookmarkEnd w:id="0"/>
    <w:p w14:paraId="7CB139BC">
      <w:pPr>
        <w:jc w:val="left"/>
        <w:rPr>
          <w:rFonts w:ascii="黑体" w:eastAsia="黑体"/>
          <w:szCs w:val="21"/>
        </w:rPr>
      </w:pPr>
    </w:p>
    <w:tbl>
      <w:tblPr>
        <w:tblStyle w:val="7"/>
        <w:tblW w:w="89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1918"/>
        <w:gridCol w:w="3572"/>
        <w:gridCol w:w="2552"/>
      </w:tblGrid>
      <w:tr w14:paraId="09DA5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2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0E339">
            <w:pPr>
              <w:spacing w:line="276" w:lineRule="auto"/>
              <w:jc w:val="center"/>
              <w:rPr>
                <w:rFonts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提出意见的单位</w:t>
            </w:r>
          </w:p>
        </w:tc>
        <w:tc>
          <w:tcPr>
            <w:tcW w:w="61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9DA59">
            <w:pPr>
              <w:spacing w:line="276" w:lineRule="auto"/>
              <w:jc w:val="center"/>
              <w:rPr>
                <w:rFonts w:ascii="宋体" w:hAnsi="宋体" w:eastAsia="宋体"/>
                <w:bCs/>
                <w:sz w:val="24"/>
              </w:rPr>
            </w:pPr>
          </w:p>
        </w:tc>
      </w:tr>
      <w:tr w14:paraId="55386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2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5AB8C">
            <w:pPr>
              <w:spacing w:line="276" w:lineRule="auto"/>
              <w:jc w:val="center"/>
              <w:rPr>
                <w:rFonts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提出意见的专家</w:t>
            </w:r>
          </w:p>
        </w:tc>
        <w:tc>
          <w:tcPr>
            <w:tcW w:w="61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2E218">
            <w:pPr>
              <w:spacing w:line="276" w:lineRule="auto"/>
              <w:jc w:val="center"/>
              <w:rPr>
                <w:rFonts w:ascii="宋体" w:hAnsi="宋体" w:eastAsia="宋体"/>
                <w:bCs/>
                <w:sz w:val="24"/>
              </w:rPr>
            </w:pPr>
          </w:p>
        </w:tc>
      </w:tr>
      <w:tr w14:paraId="4ED49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2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AD71C">
            <w:pPr>
              <w:spacing w:line="276" w:lineRule="auto"/>
              <w:jc w:val="center"/>
              <w:rPr>
                <w:rFonts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联系电话及邮箱</w:t>
            </w:r>
          </w:p>
        </w:tc>
        <w:tc>
          <w:tcPr>
            <w:tcW w:w="61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B3673">
            <w:pPr>
              <w:spacing w:line="276" w:lineRule="auto"/>
              <w:jc w:val="center"/>
              <w:rPr>
                <w:rFonts w:ascii="宋体" w:hAnsi="宋体" w:eastAsia="宋体"/>
                <w:bCs/>
                <w:sz w:val="24"/>
              </w:rPr>
            </w:pPr>
          </w:p>
        </w:tc>
      </w:tr>
      <w:tr w14:paraId="61EB3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C7A94">
            <w:pPr>
              <w:spacing w:line="276" w:lineRule="auto"/>
              <w:jc w:val="center"/>
              <w:rPr>
                <w:rFonts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序号</w:t>
            </w: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76152">
            <w:pPr>
              <w:spacing w:line="276" w:lineRule="auto"/>
              <w:jc w:val="center"/>
              <w:rPr>
                <w:rFonts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章节/条文号</w:t>
            </w:r>
          </w:p>
        </w:tc>
        <w:tc>
          <w:tcPr>
            <w:tcW w:w="3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D73A9">
            <w:pPr>
              <w:spacing w:line="276" w:lineRule="auto"/>
              <w:jc w:val="center"/>
              <w:rPr>
                <w:rFonts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意见或建议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AF162">
            <w:pPr>
              <w:spacing w:line="276" w:lineRule="auto"/>
              <w:jc w:val="center"/>
              <w:rPr>
                <w:rFonts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原因（理由）</w:t>
            </w:r>
          </w:p>
        </w:tc>
      </w:tr>
      <w:tr w14:paraId="373D1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EE424">
            <w:pPr>
              <w:pStyle w:val="13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2F911">
            <w:pPr>
              <w:spacing w:line="276" w:lineRule="auto"/>
              <w:jc w:val="left"/>
              <w:rPr>
                <w:rFonts w:ascii="宋体" w:hAnsi="宋体" w:eastAsia="宋体"/>
                <w:bCs/>
                <w:sz w:val="24"/>
              </w:rPr>
            </w:pPr>
          </w:p>
        </w:tc>
        <w:tc>
          <w:tcPr>
            <w:tcW w:w="3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9DFAA">
            <w:pPr>
              <w:spacing w:line="276" w:lineRule="auto"/>
              <w:jc w:val="left"/>
              <w:rPr>
                <w:rFonts w:ascii="宋体" w:hAnsi="宋体" w:eastAsia="宋体"/>
                <w:bCs/>
                <w:sz w:val="24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6321C">
            <w:pPr>
              <w:spacing w:line="276" w:lineRule="auto"/>
              <w:jc w:val="left"/>
              <w:rPr>
                <w:rFonts w:ascii="宋体" w:hAnsi="宋体" w:eastAsia="宋体"/>
                <w:bCs/>
                <w:sz w:val="24"/>
              </w:rPr>
            </w:pPr>
          </w:p>
        </w:tc>
      </w:tr>
      <w:tr w14:paraId="1CED3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10F40">
            <w:pPr>
              <w:pStyle w:val="13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2ED4F">
            <w:pPr>
              <w:spacing w:line="276" w:lineRule="auto"/>
              <w:jc w:val="left"/>
              <w:rPr>
                <w:rFonts w:ascii="宋体" w:hAnsi="宋体" w:eastAsia="宋体"/>
                <w:bCs/>
                <w:sz w:val="24"/>
              </w:rPr>
            </w:pPr>
          </w:p>
        </w:tc>
        <w:tc>
          <w:tcPr>
            <w:tcW w:w="3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6A81E">
            <w:pPr>
              <w:spacing w:line="276" w:lineRule="auto"/>
              <w:jc w:val="left"/>
              <w:rPr>
                <w:rFonts w:ascii="宋体" w:hAnsi="宋体" w:eastAsia="宋体"/>
                <w:bCs/>
                <w:sz w:val="24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C7E7B">
            <w:pPr>
              <w:spacing w:line="276" w:lineRule="auto"/>
              <w:jc w:val="left"/>
              <w:rPr>
                <w:rFonts w:ascii="宋体" w:hAnsi="宋体" w:eastAsia="宋体"/>
                <w:bCs/>
                <w:sz w:val="24"/>
              </w:rPr>
            </w:pPr>
          </w:p>
        </w:tc>
      </w:tr>
      <w:tr w14:paraId="38510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D40DC">
            <w:pPr>
              <w:pStyle w:val="13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E27CB">
            <w:pPr>
              <w:spacing w:line="276" w:lineRule="auto"/>
              <w:jc w:val="left"/>
              <w:rPr>
                <w:rFonts w:ascii="宋体" w:hAnsi="宋体" w:eastAsia="宋体"/>
                <w:bCs/>
                <w:sz w:val="24"/>
              </w:rPr>
            </w:pPr>
          </w:p>
        </w:tc>
        <w:tc>
          <w:tcPr>
            <w:tcW w:w="3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9517D">
            <w:pPr>
              <w:spacing w:line="276" w:lineRule="auto"/>
              <w:jc w:val="left"/>
              <w:rPr>
                <w:rFonts w:ascii="宋体" w:hAnsi="宋体" w:eastAsia="宋体"/>
                <w:bCs/>
                <w:sz w:val="24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811D6">
            <w:pPr>
              <w:spacing w:line="276" w:lineRule="auto"/>
              <w:jc w:val="left"/>
              <w:rPr>
                <w:rFonts w:ascii="宋体" w:hAnsi="宋体" w:eastAsia="宋体"/>
                <w:bCs/>
                <w:sz w:val="24"/>
              </w:rPr>
            </w:pPr>
          </w:p>
        </w:tc>
      </w:tr>
      <w:tr w14:paraId="187E4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D9A62">
            <w:pPr>
              <w:pStyle w:val="13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87106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宋体" w:hAnsi="宋体" w:eastAsia="宋体"/>
                <w:bCs/>
                <w:sz w:val="24"/>
              </w:rPr>
            </w:pPr>
          </w:p>
        </w:tc>
        <w:tc>
          <w:tcPr>
            <w:tcW w:w="3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4E1B3">
            <w:pPr>
              <w:spacing w:line="276" w:lineRule="auto"/>
              <w:jc w:val="left"/>
              <w:rPr>
                <w:rFonts w:ascii="宋体" w:hAnsi="宋体" w:eastAsia="宋体"/>
                <w:bCs/>
                <w:sz w:val="24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366DE">
            <w:pPr>
              <w:spacing w:line="276" w:lineRule="auto"/>
              <w:jc w:val="left"/>
              <w:rPr>
                <w:rFonts w:ascii="宋体" w:hAnsi="宋体" w:eastAsia="宋体"/>
                <w:bCs/>
                <w:sz w:val="24"/>
              </w:rPr>
            </w:pPr>
          </w:p>
        </w:tc>
      </w:tr>
      <w:tr w14:paraId="2F74B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D068D">
            <w:pPr>
              <w:pStyle w:val="13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134D3">
            <w:pPr>
              <w:spacing w:line="276" w:lineRule="auto"/>
              <w:jc w:val="left"/>
              <w:rPr>
                <w:rFonts w:ascii="宋体" w:hAnsi="宋体" w:eastAsia="宋体"/>
                <w:bCs/>
                <w:sz w:val="24"/>
              </w:rPr>
            </w:pPr>
          </w:p>
        </w:tc>
        <w:tc>
          <w:tcPr>
            <w:tcW w:w="3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4682E">
            <w:pPr>
              <w:spacing w:line="276" w:lineRule="auto"/>
              <w:jc w:val="left"/>
              <w:rPr>
                <w:rFonts w:ascii="宋体" w:hAnsi="宋体" w:eastAsia="宋体"/>
                <w:bCs/>
                <w:sz w:val="24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D8B45">
            <w:pPr>
              <w:spacing w:line="276" w:lineRule="auto"/>
              <w:jc w:val="left"/>
              <w:rPr>
                <w:rFonts w:ascii="宋体" w:hAnsi="宋体" w:eastAsia="宋体"/>
                <w:bCs/>
                <w:sz w:val="24"/>
              </w:rPr>
            </w:pPr>
          </w:p>
        </w:tc>
      </w:tr>
      <w:tr w14:paraId="54640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059B2">
            <w:pPr>
              <w:pStyle w:val="13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DC121">
            <w:pPr>
              <w:spacing w:line="276" w:lineRule="auto"/>
              <w:jc w:val="left"/>
              <w:rPr>
                <w:rFonts w:ascii="宋体" w:hAnsi="宋体" w:eastAsia="宋体"/>
                <w:bCs/>
                <w:sz w:val="24"/>
              </w:rPr>
            </w:pPr>
          </w:p>
        </w:tc>
        <w:tc>
          <w:tcPr>
            <w:tcW w:w="3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6E30F">
            <w:pPr>
              <w:spacing w:line="276" w:lineRule="auto"/>
              <w:jc w:val="left"/>
              <w:rPr>
                <w:rFonts w:ascii="宋体" w:hAnsi="宋体" w:eastAsia="宋体"/>
                <w:bCs/>
                <w:sz w:val="24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188A6">
            <w:pPr>
              <w:spacing w:line="276" w:lineRule="auto"/>
              <w:jc w:val="left"/>
              <w:rPr>
                <w:rFonts w:ascii="宋体" w:hAnsi="宋体" w:eastAsia="宋体"/>
                <w:bCs/>
                <w:sz w:val="24"/>
              </w:rPr>
            </w:pPr>
          </w:p>
        </w:tc>
      </w:tr>
      <w:tr w14:paraId="71E68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D4821">
            <w:pPr>
              <w:pStyle w:val="13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4E85C">
            <w:pPr>
              <w:spacing w:line="276" w:lineRule="auto"/>
              <w:jc w:val="left"/>
              <w:rPr>
                <w:rFonts w:ascii="宋体" w:hAnsi="宋体" w:eastAsia="宋体"/>
                <w:bCs/>
                <w:sz w:val="24"/>
              </w:rPr>
            </w:pPr>
          </w:p>
        </w:tc>
        <w:tc>
          <w:tcPr>
            <w:tcW w:w="3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3117A">
            <w:pPr>
              <w:spacing w:line="276" w:lineRule="auto"/>
              <w:jc w:val="left"/>
              <w:rPr>
                <w:rFonts w:ascii="宋体" w:hAnsi="宋体" w:eastAsia="宋体"/>
                <w:bCs/>
                <w:sz w:val="24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23921">
            <w:pPr>
              <w:spacing w:line="276" w:lineRule="auto"/>
              <w:jc w:val="left"/>
              <w:rPr>
                <w:rFonts w:ascii="宋体" w:hAnsi="宋体" w:eastAsia="宋体"/>
                <w:bCs/>
                <w:sz w:val="24"/>
              </w:rPr>
            </w:pPr>
          </w:p>
        </w:tc>
      </w:tr>
      <w:tr w14:paraId="3472B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F5D36">
            <w:pPr>
              <w:pStyle w:val="13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7B3DE">
            <w:pPr>
              <w:spacing w:line="276" w:lineRule="auto"/>
              <w:jc w:val="left"/>
              <w:rPr>
                <w:rFonts w:ascii="宋体" w:hAnsi="宋体" w:eastAsia="宋体"/>
                <w:bCs/>
                <w:sz w:val="24"/>
              </w:rPr>
            </w:pPr>
          </w:p>
        </w:tc>
        <w:tc>
          <w:tcPr>
            <w:tcW w:w="3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BF78E">
            <w:pPr>
              <w:spacing w:line="276" w:lineRule="auto"/>
              <w:jc w:val="left"/>
              <w:rPr>
                <w:rFonts w:ascii="宋体" w:hAnsi="宋体" w:eastAsia="宋体"/>
                <w:bCs/>
                <w:sz w:val="24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4ED5C">
            <w:pPr>
              <w:spacing w:line="276" w:lineRule="auto"/>
              <w:jc w:val="left"/>
              <w:rPr>
                <w:rFonts w:ascii="宋体" w:hAnsi="宋体" w:eastAsia="宋体"/>
                <w:bCs/>
                <w:sz w:val="24"/>
              </w:rPr>
            </w:pPr>
          </w:p>
        </w:tc>
      </w:tr>
      <w:tr w14:paraId="2D37C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E92BF">
            <w:pPr>
              <w:pStyle w:val="13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07F8E">
            <w:pPr>
              <w:spacing w:line="276" w:lineRule="auto"/>
              <w:jc w:val="left"/>
              <w:rPr>
                <w:rFonts w:ascii="宋体" w:hAnsi="宋体" w:eastAsia="宋体"/>
                <w:bCs/>
                <w:sz w:val="24"/>
              </w:rPr>
            </w:pPr>
          </w:p>
        </w:tc>
        <w:tc>
          <w:tcPr>
            <w:tcW w:w="3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A4014">
            <w:pPr>
              <w:spacing w:line="276" w:lineRule="auto"/>
              <w:jc w:val="left"/>
              <w:rPr>
                <w:rFonts w:ascii="宋体" w:hAnsi="宋体" w:eastAsia="宋体"/>
                <w:bCs/>
                <w:sz w:val="24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922C5">
            <w:pPr>
              <w:spacing w:line="276" w:lineRule="auto"/>
              <w:jc w:val="left"/>
              <w:rPr>
                <w:rFonts w:ascii="宋体" w:hAnsi="宋体" w:eastAsia="宋体"/>
                <w:bCs/>
                <w:sz w:val="24"/>
              </w:rPr>
            </w:pPr>
          </w:p>
        </w:tc>
      </w:tr>
      <w:tr w14:paraId="3F883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28DF8">
            <w:pPr>
              <w:pStyle w:val="13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D3B4A">
            <w:pPr>
              <w:spacing w:line="276" w:lineRule="auto"/>
              <w:jc w:val="left"/>
              <w:rPr>
                <w:rFonts w:ascii="宋体" w:hAnsi="宋体" w:eastAsia="宋体"/>
                <w:bCs/>
                <w:sz w:val="24"/>
              </w:rPr>
            </w:pPr>
          </w:p>
        </w:tc>
        <w:tc>
          <w:tcPr>
            <w:tcW w:w="3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83157">
            <w:pPr>
              <w:spacing w:line="276" w:lineRule="auto"/>
              <w:jc w:val="left"/>
              <w:rPr>
                <w:rFonts w:ascii="宋体" w:hAnsi="宋体" w:eastAsia="宋体"/>
                <w:bCs/>
                <w:sz w:val="24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9BDEE">
            <w:pPr>
              <w:spacing w:line="276" w:lineRule="auto"/>
              <w:jc w:val="left"/>
              <w:rPr>
                <w:rFonts w:ascii="宋体" w:hAnsi="宋体" w:eastAsia="宋体"/>
                <w:bCs/>
                <w:sz w:val="24"/>
              </w:rPr>
            </w:pPr>
          </w:p>
        </w:tc>
      </w:tr>
    </w:tbl>
    <w:p w14:paraId="6904B4D9">
      <w:pPr>
        <w:widowControl/>
        <w:spacing w:line="560" w:lineRule="exact"/>
        <w:jc w:val="left"/>
        <w:rPr>
          <w:rFonts w:hint="eastAsia" w:ascii="宋体" w:hAnsi="宋体" w:eastAsia="宋体" w:cs="黑体"/>
          <w:bCs/>
          <w:sz w:val="24"/>
          <w:lang w:val="en-US" w:eastAsia="zh-CN"/>
        </w:rPr>
      </w:pPr>
      <w:r>
        <w:rPr>
          <w:rFonts w:hint="eastAsia" w:ascii="宋体" w:hAnsi="宋体" w:eastAsia="宋体" w:cs="黑体"/>
          <w:bCs/>
          <w:sz w:val="24"/>
          <w:lang w:val="en-US" w:eastAsia="zh-CN"/>
        </w:rPr>
        <w:t xml:space="preserve">（填不下可另附页）  </w:t>
      </w:r>
    </w:p>
    <w:p w14:paraId="34B26DAC">
      <w:pPr>
        <w:widowControl/>
        <w:spacing w:line="560" w:lineRule="exact"/>
        <w:jc w:val="left"/>
        <w:rPr>
          <w:rFonts w:hint="eastAsia" w:ascii="黑体" w:hAnsi="黑体" w:eastAsia="黑体" w:cs="黑体"/>
          <w:b/>
          <w:bCs w:val="0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154" w:right="1529" w:bottom="153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45820423"/>
    </w:sdtPr>
    <w:sdtContent>
      <w:sdt>
        <w:sdtPr>
          <w:id w:val="2"/>
        </w:sdtPr>
        <w:sdtContent>
          <w:p w14:paraId="22907ACF">
            <w:pPr>
              <w:pStyle w:val="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BC41192">
    <w:pPr>
      <w:pStyle w:val="4"/>
    </w:pPr>
  </w:p>
  <w:p w14:paraId="4BE2D49F"/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1D19C1"/>
    <w:multiLevelType w:val="multilevel"/>
    <w:tmpl w:val="461D19C1"/>
    <w:lvl w:ilvl="0" w:tentative="0">
      <w:start w:val="1"/>
      <w:numFmt w:val="decimal"/>
      <w:lvlText w:val="%1"/>
      <w:lvlJc w:val="left"/>
      <w:pPr>
        <w:ind w:left="420" w:hanging="420"/>
      </w:pPr>
      <w:rPr>
        <w:rFonts w:hint="eastAsia"/>
        <w:color w:val="auto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1Y2JmODMwOGQyZjE1MzY5MmYwOWU1ZGVjZTNiMjAifQ=="/>
  </w:docVars>
  <w:rsids>
    <w:rsidRoot w:val="DF7D4C33"/>
    <w:rsid w:val="00061683"/>
    <w:rsid w:val="000843B6"/>
    <w:rsid w:val="000A0239"/>
    <w:rsid w:val="000C117D"/>
    <w:rsid w:val="000C71FD"/>
    <w:rsid w:val="000F5D97"/>
    <w:rsid w:val="0011236E"/>
    <w:rsid w:val="00112E40"/>
    <w:rsid w:val="00116A79"/>
    <w:rsid w:val="00155C24"/>
    <w:rsid w:val="00180D4D"/>
    <w:rsid w:val="001B1D6F"/>
    <w:rsid w:val="001B279E"/>
    <w:rsid w:val="001C38FC"/>
    <w:rsid w:val="00250E23"/>
    <w:rsid w:val="00257079"/>
    <w:rsid w:val="00287CF3"/>
    <w:rsid w:val="002A042F"/>
    <w:rsid w:val="002A7BEF"/>
    <w:rsid w:val="002B0FBB"/>
    <w:rsid w:val="003013CF"/>
    <w:rsid w:val="00334320"/>
    <w:rsid w:val="003369E4"/>
    <w:rsid w:val="00352A2A"/>
    <w:rsid w:val="00370C65"/>
    <w:rsid w:val="003B5D84"/>
    <w:rsid w:val="004B0AF4"/>
    <w:rsid w:val="004D103A"/>
    <w:rsid w:val="004E11B2"/>
    <w:rsid w:val="004E2836"/>
    <w:rsid w:val="005430AA"/>
    <w:rsid w:val="005A497B"/>
    <w:rsid w:val="005D4F12"/>
    <w:rsid w:val="00604FE7"/>
    <w:rsid w:val="006342CC"/>
    <w:rsid w:val="00696B15"/>
    <w:rsid w:val="006C06FF"/>
    <w:rsid w:val="006C5A9C"/>
    <w:rsid w:val="0073476C"/>
    <w:rsid w:val="00747ED6"/>
    <w:rsid w:val="00756EE0"/>
    <w:rsid w:val="00760197"/>
    <w:rsid w:val="00796312"/>
    <w:rsid w:val="007B0672"/>
    <w:rsid w:val="007E19D0"/>
    <w:rsid w:val="007F6E9E"/>
    <w:rsid w:val="00824998"/>
    <w:rsid w:val="008439E4"/>
    <w:rsid w:val="00855EA3"/>
    <w:rsid w:val="00872AD6"/>
    <w:rsid w:val="008808C8"/>
    <w:rsid w:val="008B538E"/>
    <w:rsid w:val="008E334A"/>
    <w:rsid w:val="009578E2"/>
    <w:rsid w:val="009A19A6"/>
    <w:rsid w:val="009B5EB7"/>
    <w:rsid w:val="009E22CE"/>
    <w:rsid w:val="009E7AE6"/>
    <w:rsid w:val="00A30ACE"/>
    <w:rsid w:val="00A607DE"/>
    <w:rsid w:val="00AB1385"/>
    <w:rsid w:val="00AE651D"/>
    <w:rsid w:val="00AE656F"/>
    <w:rsid w:val="00AF339A"/>
    <w:rsid w:val="00B11269"/>
    <w:rsid w:val="00B15BCD"/>
    <w:rsid w:val="00B24B0C"/>
    <w:rsid w:val="00B468E5"/>
    <w:rsid w:val="00B51F47"/>
    <w:rsid w:val="00B75DE2"/>
    <w:rsid w:val="00B91019"/>
    <w:rsid w:val="00BA5731"/>
    <w:rsid w:val="00BC125A"/>
    <w:rsid w:val="00C04DA1"/>
    <w:rsid w:val="00C41BFF"/>
    <w:rsid w:val="00CB46BB"/>
    <w:rsid w:val="00CD7C23"/>
    <w:rsid w:val="00CF09D9"/>
    <w:rsid w:val="00D622A0"/>
    <w:rsid w:val="00D70AD0"/>
    <w:rsid w:val="00D820BD"/>
    <w:rsid w:val="00DE6E24"/>
    <w:rsid w:val="00E10D0D"/>
    <w:rsid w:val="00E3445D"/>
    <w:rsid w:val="00E46C85"/>
    <w:rsid w:val="00E47E9F"/>
    <w:rsid w:val="00E81CB0"/>
    <w:rsid w:val="00E84027"/>
    <w:rsid w:val="00EC0899"/>
    <w:rsid w:val="00ED45DE"/>
    <w:rsid w:val="00F0026F"/>
    <w:rsid w:val="00F521ED"/>
    <w:rsid w:val="00F93E32"/>
    <w:rsid w:val="00FA27BB"/>
    <w:rsid w:val="01A54921"/>
    <w:rsid w:val="035C5D2F"/>
    <w:rsid w:val="03E43777"/>
    <w:rsid w:val="0B233DD0"/>
    <w:rsid w:val="190B4668"/>
    <w:rsid w:val="24F22195"/>
    <w:rsid w:val="25783FE5"/>
    <w:rsid w:val="3BBB3AA9"/>
    <w:rsid w:val="3F77122C"/>
    <w:rsid w:val="41C75A11"/>
    <w:rsid w:val="468E5682"/>
    <w:rsid w:val="46D85977"/>
    <w:rsid w:val="482B2CB3"/>
    <w:rsid w:val="50834C9F"/>
    <w:rsid w:val="54A332F5"/>
    <w:rsid w:val="55362FDF"/>
    <w:rsid w:val="5EFB5832"/>
    <w:rsid w:val="62BF2C32"/>
    <w:rsid w:val="6CA8248D"/>
    <w:rsid w:val="6CB6204C"/>
    <w:rsid w:val="735560D1"/>
    <w:rsid w:val="73A34EBF"/>
    <w:rsid w:val="73EA27DC"/>
    <w:rsid w:val="793F53F5"/>
    <w:rsid w:val="9FFD7335"/>
    <w:rsid w:val="C5F5DC13"/>
    <w:rsid w:val="D3FF5906"/>
    <w:rsid w:val="DF7D4C33"/>
    <w:rsid w:val="DFFFB951"/>
    <w:rsid w:val="F8FF71E6"/>
    <w:rsid w:val="FEFFFE7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32"/>
      <w:szCs w:val="32"/>
    </w:rPr>
  </w:style>
  <w:style w:type="paragraph" w:styleId="3">
    <w:name w:val="Date"/>
    <w:basedOn w:val="1"/>
    <w:next w:val="1"/>
    <w:link w:val="14"/>
    <w:qFormat/>
    <w:uiPriority w:val="0"/>
    <w:pPr>
      <w:ind w:left="100" w:leftChars="2500"/>
    </w:p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"/>
    <w:basedOn w:val="2"/>
    <w:qFormat/>
    <w:uiPriority w:val="0"/>
    <w:pPr>
      <w:ind w:firstLine="420" w:firstLineChars="100"/>
    </w:pPr>
    <w:rPr>
      <w:rFonts w:hint="eastAsia"/>
    </w:rPr>
  </w:style>
  <w:style w:type="character" w:styleId="9">
    <w:name w:val="Hyperlink"/>
    <w:basedOn w:val="8"/>
    <w:qFormat/>
    <w:uiPriority w:val="0"/>
    <w:rPr>
      <w:color w:val="0563C1" w:themeColor="hyperlink"/>
      <w:u w:val="single"/>
    </w:rPr>
  </w:style>
  <w:style w:type="character" w:customStyle="1" w:styleId="10">
    <w:name w:val="页眉 字符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未处理的提及1"/>
    <w:basedOn w:val="8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3">
    <w:name w:val="列表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  <w:style w:type="character" w:customStyle="1" w:styleId="14">
    <w:name w:val="日期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customStyle="1" w:styleId="15">
    <w:name w:val="标准文件_段"/>
    <w:qFormat/>
    <w:uiPriority w:val="0"/>
    <w:pPr>
      <w:autoSpaceDE w:val="0"/>
      <w:autoSpaceDN w:val="0"/>
      <w:spacing w:after="160" w:line="278" w:lineRule="auto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6339</Words>
  <Characters>6682</Characters>
  <Lines>3</Lines>
  <Paragraphs>1</Paragraphs>
  <TotalTime>21</TotalTime>
  <ScaleCrop>false</ScaleCrop>
  <LinksUpToDate>false</LinksUpToDate>
  <CharactersWithSpaces>6764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2022-05-10T17:01:00Z</dcterms:created>
  <dc:creator>edy</dc:creator>
  <cp:lastModifiedBy>李玉涛</cp:lastModifiedBy>
  <cp:lastPrinted>2023-05-08T09:08:00Z</cp:lastPrinted>
  <dcterms:modified xsi:type="dcterms:W3CDTF">2026-06-01T01:43:11Z</dcterms:modified>
  <cp:revision>82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C1A0B311F16645BA8602CC4B3E9B086E_13</vt:lpwstr>
  </property>
  <property fmtid="{D5CDD505-2E9C-101B-9397-08002B2CF9AE}" pid="4" name="KSOTemplateDocerSaveRecord">
    <vt:lpwstr>eyJoZGlkIjoiZTVkZGJiNTVlZWQ5MjdhYTcxNGZmZWUzYTFlNDhlZDEiLCJ1c2VySWQiOiIyNTMxMjQxMTkifQ==</vt:lpwstr>
  </property>
</Properties>
</file>