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58" w:rsidRPr="00532A37" w:rsidRDefault="00B60B47" w:rsidP="001C0858">
      <w:pPr>
        <w:rPr>
          <w:rFonts w:ascii="黑体" w:eastAsia="黑体"/>
        </w:rPr>
      </w:pPr>
      <w:r>
        <w:rPr>
          <w:rFonts w:ascii="黑体" w:eastAsia="黑体"/>
          <w:noProof/>
        </w:rPr>
        <w:pict>
          <v:shapetype id="_x0000_t202" coordsize="21600,21600" o:spt="202" path="m,l,21600r21600,l21600,xe">
            <v:stroke joinstyle="miter"/>
            <v:path gradientshapeok="t" o:connecttype="rect"/>
          </v:shapetype>
          <v:shape id="fmFrame1" o:spid="_x0000_s2052" type="#_x0000_t202" style="position:absolute;left:0;text-align:left;margin-left:0;margin-top:0;width:18pt;height:7.8pt;z-index:251662336;mso-position-horizontal-relative:margin;mso-position-vertical-relative:margin" stroked="f">
            <v:textbox style="mso-next-textbox:#fmFrame1" inset="0,0,0,0">
              <w:txbxContent>
                <w:p w:rsidR="001C0858" w:rsidRPr="00A8252B" w:rsidRDefault="001C0858" w:rsidP="001C0858">
                  <w:pPr>
                    <w:pStyle w:val="a7"/>
                    <w:rPr>
                      <w:rFonts w:ascii="黑体"/>
                      <w:color w:val="FF0000"/>
                    </w:rPr>
                  </w:pPr>
                </w:p>
              </w:txbxContent>
            </v:textbox>
            <w10:wrap anchorx="margin" anchory="margin"/>
            <w10:anchorlock/>
          </v:shape>
        </w:pict>
      </w:r>
    </w:p>
    <w:p w:rsidR="001C0858" w:rsidRPr="00532A37" w:rsidRDefault="00B60B47" w:rsidP="001C0858">
      <w:pPr>
        <w:pStyle w:val="a5"/>
        <w:framePr w:w="0" w:hRule="auto" w:wrap="auto" w:hAnchor="text" w:xAlign="left" w:yAlign="inline"/>
        <w:spacing w:line="240" w:lineRule="auto"/>
        <w:jc w:val="center"/>
        <w:rPr>
          <w:sz w:val="132"/>
        </w:rPr>
      </w:pPr>
      <w:r>
        <w:rPr>
          <w:noProof/>
          <w:w w:val="100"/>
          <w:sz w:val="132"/>
        </w:rPr>
        <w:pict>
          <v:shape id="fmFrame8" o:spid="_x0000_s2056" type="#_x0000_t202" style="position:absolute;left:0;text-align:left;margin-left:189pt;margin-top:15.6pt;width:250pt;height:70.2pt;z-index:251666432;mso-wrap-style:tight;mso-position-horizontal-relative:margin;mso-position-vertical-relative:margin" stroked="f">
            <v:textbox inset="0,0,0,0">
              <w:txbxContent>
                <w:p w:rsidR="001C0858" w:rsidRPr="00ED488A" w:rsidRDefault="001C0858" w:rsidP="001C0858">
                  <w:pPr>
                    <w:pStyle w:val="a5"/>
                    <w:rPr>
                      <w:sz w:val="144"/>
                    </w:rPr>
                  </w:pPr>
                  <w:r w:rsidRPr="00ED488A">
                    <w:rPr>
                      <w:rFonts w:hint="eastAsia"/>
                      <w:sz w:val="144"/>
                    </w:rPr>
                    <w:t>T</w:t>
                  </w:r>
                  <w:r w:rsidRPr="00ED488A">
                    <w:rPr>
                      <w:sz w:val="144"/>
                    </w:rPr>
                    <w:t>B</w:t>
                  </w:r>
                </w:p>
              </w:txbxContent>
            </v:textbox>
            <w10:wrap anchorx="margin" anchory="margin"/>
            <w10:anchorlock/>
          </v:shape>
        </w:pict>
      </w:r>
      <w:r w:rsidR="004778A0">
        <w:rPr>
          <w:rFonts w:hint="eastAsia"/>
          <w:sz w:val="132"/>
        </w:rPr>
        <w:t xml:space="preserve">     </w:t>
      </w:r>
    </w:p>
    <w:p w:rsidR="001C0858" w:rsidRPr="00532A37" w:rsidRDefault="001C0858" w:rsidP="001C0858"/>
    <w:p w:rsidR="001C0858" w:rsidRPr="00532A37" w:rsidRDefault="00B60B47" w:rsidP="001C0858">
      <w:pPr>
        <w:rPr>
          <w:rFonts w:ascii="黑体" w:eastAsia="黑体"/>
          <w:sz w:val="28"/>
          <w:szCs w:val="28"/>
        </w:rPr>
      </w:pPr>
      <w:r>
        <w:rPr>
          <w:rFonts w:ascii="黑体" w:eastAsia="黑体"/>
          <w:noProof/>
          <w:sz w:val="28"/>
          <w:szCs w:val="28"/>
        </w:rPr>
        <w:pict>
          <v:shape id="fmFrame2" o:spid="_x0000_s2051" type="#_x0000_t202" style="position:absolute;left:0;text-align:left;margin-left:0;margin-top:93.6pt;width:468pt;height:30.8pt;z-index:251661312;mso-position-horizontal-relative:margin;mso-position-vertical-relative:margin" stroked="f">
            <v:textbox style="mso-next-textbox:#fmFrame2" inset="0,0,0,0">
              <w:txbxContent>
                <w:p w:rsidR="001C0858" w:rsidRDefault="001C0858" w:rsidP="001C0858">
                  <w:pPr>
                    <w:pStyle w:val="a6"/>
                    <w:jc w:val="both"/>
                    <w:rPr>
                      <w:w w:val="150"/>
                    </w:rPr>
                  </w:pPr>
                  <w:r>
                    <w:rPr>
                      <w:rFonts w:hint="eastAsia"/>
                      <w:w w:val="150"/>
                    </w:rPr>
                    <w:t>北 京 消 防 团 体 标 准</w:t>
                  </w:r>
                </w:p>
              </w:txbxContent>
            </v:textbox>
            <w10:wrap anchorx="margin" anchory="margin"/>
            <w10:anchorlock/>
          </v:shape>
        </w:pict>
      </w:r>
    </w:p>
    <w:p w:rsidR="001C0858" w:rsidRPr="00ED488A" w:rsidRDefault="001C0858" w:rsidP="001C0858">
      <w:pPr>
        <w:jc w:val="center"/>
        <w:rPr>
          <w:rFonts w:ascii="黑体" w:eastAsia="黑体"/>
          <w:sz w:val="28"/>
          <w:szCs w:val="28"/>
        </w:rPr>
      </w:pPr>
      <w:r w:rsidRPr="00532A37">
        <w:rPr>
          <w:rFonts w:ascii="黑体" w:eastAsia="黑体" w:hint="eastAsia"/>
          <w:sz w:val="28"/>
          <w:szCs w:val="28"/>
        </w:rPr>
        <w:t xml:space="preserve">            </w:t>
      </w:r>
      <w:r w:rsidR="00120AA7">
        <w:rPr>
          <w:rFonts w:ascii="黑体" w:eastAsia="黑体" w:hint="eastAsia"/>
          <w:sz w:val="28"/>
          <w:szCs w:val="28"/>
        </w:rPr>
        <w:t xml:space="preserve">                           </w:t>
      </w:r>
      <w:r>
        <w:rPr>
          <w:rFonts w:ascii="黑体" w:eastAsia="黑体" w:hint="eastAsia"/>
          <w:sz w:val="28"/>
          <w:szCs w:val="28"/>
        </w:rPr>
        <w:t>BJXF·TB</w:t>
      </w:r>
      <w:r w:rsidR="00AC16E2">
        <w:rPr>
          <w:rFonts w:ascii="黑体" w:eastAsia="黑体" w:hint="eastAsia"/>
          <w:sz w:val="28"/>
          <w:szCs w:val="28"/>
        </w:rPr>
        <w:t>001</w:t>
      </w:r>
      <w:r w:rsidRPr="00ED488A">
        <w:rPr>
          <w:rFonts w:ascii="黑体" w:eastAsia="黑体" w:hint="eastAsia"/>
          <w:sz w:val="28"/>
          <w:szCs w:val="28"/>
        </w:rPr>
        <w:t>－201</w:t>
      </w:r>
      <w:r w:rsidR="007926F2">
        <w:rPr>
          <w:rFonts w:ascii="黑体" w:eastAsia="黑体" w:hint="eastAsia"/>
          <w:sz w:val="28"/>
          <w:szCs w:val="28"/>
        </w:rPr>
        <w:t>7</w:t>
      </w:r>
    </w:p>
    <w:p w:rsidR="001C0858" w:rsidRPr="00532A37" w:rsidRDefault="00B60B47" w:rsidP="001C0858">
      <w:pPr>
        <w:jc w:val="center"/>
        <w:rPr>
          <w:rFonts w:ascii="宋体" w:hAnsi="宋体"/>
          <w:szCs w:val="21"/>
        </w:rPr>
      </w:pPr>
      <w:r w:rsidRPr="00B60B47">
        <w:rPr>
          <w:noProof/>
        </w:rPr>
        <w:pict>
          <v:line id="_x0000_s2060" style="position:absolute;left:0;text-align:left;z-index:251669504" from="4.5pt,6.3pt" to="458.1pt,6.3pt" strokeweight="1pt"/>
        </w:pict>
      </w:r>
      <w:r w:rsidRPr="00B60B47">
        <w:rPr>
          <w:noProof/>
        </w:rPr>
        <w:pict>
          <v:line id="_x0000_s2050" style="position:absolute;left:0;text-align:left;z-index:251660288" from="-27pt,7.8pt" to="455pt,7.8pt" strokecolor="none" strokeweight="1pt"/>
        </w:pict>
      </w:r>
      <w:r w:rsidR="001C0858" w:rsidRPr="00532A37">
        <w:rPr>
          <w:rFonts w:ascii="黑体" w:eastAsia="黑体" w:hint="eastAsia"/>
          <w:sz w:val="28"/>
          <w:szCs w:val="28"/>
        </w:rPr>
        <w:t xml:space="preserve">                                        　　</w:t>
      </w:r>
    </w:p>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1C0858" w:rsidRPr="00742A2B" w:rsidRDefault="001C0858" w:rsidP="001C0858">
      <w:pPr>
        <w:jc w:val="center"/>
        <w:rPr>
          <w:rFonts w:ascii="黑体" w:eastAsia="黑体" w:hAnsi="华文仿宋"/>
          <w:sz w:val="52"/>
          <w:szCs w:val="52"/>
        </w:rPr>
      </w:pPr>
      <w:r w:rsidRPr="00742A2B">
        <w:rPr>
          <w:rFonts w:ascii="黑体" w:eastAsia="黑体" w:hAnsi="华文仿宋" w:hint="eastAsia"/>
          <w:sz w:val="52"/>
          <w:szCs w:val="52"/>
        </w:rPr>
        <w:t>建筑消防设施</w:t>
      </w:r>
      <w:r>
        <w:rPr>
          <w:rFonts w:ascii="黑体" w:eastAsia="黑体" w:hAnsi="华文仿宋" w:hint="eastAsia"/>
          <w:sz w:val="52"/>
          <w:szCs w:val="52"/>
        </w:rPr>
        <w:t xml:space="preserve">检测原始记录 </w:t>
      </w:r>
      <w:r w:rsidRPr="00120AA7">
        <w:rPr>
          <w:rFonts w:ascii="黑体" w:eastAsia="黑体" w:hAnsi="华文仿宋" w:hint="eastAsia"/>
          <w:sz w:val="52"/>
          <w:szCs w:val="52"/>
        </w:rPr>
        <w:t>指南</w:t>
      </w:r>
    </w:p>
    <w:p w:rsidR="001C0858" w:rsidRPr="00E66542" w:rsidRDefault="00120AA7" w:rsidP="001C0858">
      <w:pPr>
        <w:jc w:val="center"/>
        <w:rPr>
          <w:rFonts w:ascii="黑体" w:eastAsia="黑体" w:hAnsi="华文仿宋"/>
          <w:sz w:val="28"/>
          <w:szCs w:val="28"/>
        </w:rPr>
      </w:pPr>
      <w:r w:rsidRPr="0003416D">
        <w:rPr>
          <w:rFonts w:ascii="黑体" w:eastAsia="黑体" w:hAnsi="华文仿宋" w:hint="eastAsia"/>
          <w:b/>
          <w:sz w:val="28"/>
          <w:szCs w:val="28"/>
        </w:rPr>
        <w:t xml:space="preserve">Guide for </w:t>
      </w:r>
      <w:r w:rsidRPr="00120AA7">
        <w:rPr>
          <w:rFonts w:ascii="黑体" w:eastAsia="黑体" w:hAnsi="华文仿宋" w:hint="eastAsia"/>
          <w:b/>
          <w:sz w:val="28"/>
          <w:szCs w:val="28"/>
        </w:rPr>
        <w:t>O</w:t>
      </w:r>
      <w:r w:rsidRPr="00120AA7">
        <w:rPr>
          <w:rFonts w:ascii="黑体" w:eastAsia="黑体" w:hAnsi="华文仿宋"/>
          <w:b/>
          <w:sz w:val="28"/>
          <w:szCs w:val="28"/>
        </w:rPr>
        <w:t xml:space="preserve">riginal </w:t>
      </w:r>
      <w:r w:rsidRPr="00120AA7">
        <w:rPr>
          <w:rFonts w:ascii="黑体" w:eastAsia="黑体" w:hAnsi="华文仿宋" w:hint="eastAsia"/>
          <w:b/>
          <w:sz w:val="28"/>
          <w:szCs w:val="28"/>
        </w:rPr>
        <w:t>R</w:t>
      </w:r>
      <w:r w:rsidRPr="00120AA7">
        <w:rPr>
          <w:rFonts w:ascii="黑体" w:eastAsia="黑体" w:hAnsi="华文仿宋"/>
          <w:b/>
          <w:sz w:val="28"/>
          <w:szCs w:val="28"/>
        </w:rPr>
        <w:t>ecord</w:t>
      </w:r>
      <w:r w:rsidRPr="00120AA7">
        <w:rPr>
          <w:rFonts w:ascii="黑体" w:eastAsia="黑体" w:hAnsi="华文仿宋" w:hint="eastAsia"/>
          <w:b/>
          <w:sz w:val="28"/>
          <w:szCs w:val="28"/>
        </w:rPr>
        <w:t xml:space="preserve"> of </w:t>
      </w:r>
      <w:r>
        <w:rPr>
          <w:rFonts w:ascii="黑体" w:eastAsia="黑体" w:hAnsi="华文仿宋" w:hint="eastAsia"/>
          <w:b/>
          <w:sz w:val="28"/>
          <w:szCs w:val="28"/>
        </w:rPr>
        <w:t>Building</w:t>
      </w:r>
      <w:r w:rsidRPr="0003416D">
        <w:rPr>
          <w:rFonts w:ascii="黑体" w:eastAsia="黑体" w:hAnsi="华文仿宋" w:hint="eastAsia"/>
          <w:b/>
          <w:sz w:val="28"/>
          <w:szCs w:val="28"/>
        </w:rPr>
        <w:t xml:space="preserve"> </w:t>
      </w:r>
      <w:r>
        <w:rPr>
          <w:rFonts w:ascii="黑体" w:eastAsia="黑体" w:hAnsi="华文仿宋" w:hint="eastAsia"/>
          <w:b/>
          <w:sz w:val="28"/>
          <w:szCs w:val="28"/>
        </w:rPr>
        <w:t>F</w:t>
      </w:r>
      <w:r w:rsidRPr="0003416D">
        <w:rPr>
          <w:rFonts w:ascii="黑体" w:eastAsia="黑体" w:hAnsi="华文仿宋" w:hint="eastAsia"/>
          <w:b/>
          <w:sz w:val="28"/>
          <w:szCs w:val="28"/>
        </w:rPr>
        <w:t xml:space="preserve">ire </w:t>
      </w:r>
      <w:r>
        <w:rPr>
          <w:rFonts w:ascii="黑体" w:eastAsia="黑体" w:hAnsi="华文仿宋" w:hint="eastAsia"/>
          <w:b/>
          <w:sz w:val="28"/>
          <w:szCs w:val="28"/>
        </w:rPr>
        <w:t xml:space="preserve">Protection Facilities </w:t>
      </w:r>
      <w:r w:rsidRPr="0003416D">
        <w:rPr>
          <w:rFonts w:ascii="黑体" w:eastAsia="黑体" w:hAnsi="华文仿宋" w:hint="eastAsia"/>
          <w:b/>
          <w:sz w:val="28"/>
          <w:szCs w:val="28"/>
        </w:rPr>
        <w:t>Inspection</w:t>
      </w:r>
    </w:p>
    <w:p w:rsidR="001C0858" w:rsidRPr="00532A37" w:rsidRDefault="001C0858" w:rsidP="001C0858"/>
    <w:p w:rsidR="001C0858" w:rsidRPr="00532A37" w:rsidRDefault="001C0858" w:rsidP="001C0858"/>
    <w:p w:rsidR="001C0858" w:rsidRPr="00532A37" w:rsidRDefault="001C0858" w:rsidP="001C0858"/>
    <w:p w:rsidR="001C0858" w:rsidRPr="00532A37" w:rsidRDefault="001C0858" w:rsidP="001C0858"/>
    <w:p w:rsidR="008B6B74" w:rsidRPr="00532A37" w:rsidRDefault="00B60B47" w:rsidP="001C0858">
      <w:r>
        <w:rPr>
          <w:noProof/>
        </w:rPr>
        <w:pict>
          <v:shape id="_x0000_s2054" type="#_x0000_t202" style="position:absolute;left:0;text-align:left;margin-left:324pt;margin-top:577.2pt;width:134.1pt;height:24.6pt;z-index:251664384;mso-position-horizontal-relative:margin;mso-position-vertical-relative:margin" stroked="f">
            <v:textbox style="mso-next-textbox:#_x0000_s2054" inset="0,0,0,0">
              <w:txbxContent>
                <w:p w:rsidR="001C0858" w:rsidRDefault="001C0858" w:rsidP="001C0858">
                  <w:pPr>
                    <w:pStyle w:val="a9"/>
                    <w:rPr>
                      <w:rFonts w:ascii="黑体" w:eastAsia="黑体"/>
                      <w:sz w:val="28"/>
                      <w:szCs w:val="20"/>
                    </w:rPr>
                  </w:pPr>
                  <w:r w:rsidRPr="008707E2">
                    <w:rPr>
                      <w:rFonts w:ascii="黑体" w:eastAsia="黑体" w:hint="eastAsia"/>
                      <w:sz w:val="28"/>
                      <w:szCs w:val="20"/>
                    </w:rPr>
                    <w:t>201</w:t>
                  </w:r>
                  <w:r w:rsidR="007926F2">
                    <w:rPr>
                      <w:rFonts w:ascii="黑体" w:eastAsia="黑体" w:hint="eastAsia"/>
                      <w:sz w:val="28"/>
                      <w:szCs w:val="20"/>
                    </w:rPr>
                    <w:t>7</w:t>
                  </w:r>
                  <w:r w:rsidRPr="008707E2">
                    <w:rPr>
                      <w:rFonts w:ascii="黑体" w:eastAsia="黑体"/>
                      <w:sz w:val="28"/>
                      <w:szCs w:val="20"/>
                    </w:rPr>
                    <w:t>-</w:t>
                  </w:r>
                  <w:r w:rsidR="00B96676">
                    <w:rPr>
                      <w:rFonts w:ascii="黑体" w:eastAsia="黑体" w:hint="eastAsia"/>
                      <w:sz w:val="28"/>
                      <w:szCs w:val="20"/>
                    </w:rPr>
                    <w:t>0</w:t>
                  </w:r>
                  <w:r w:rsidR="004778A0">
                    <w:rPr>
                      <w:rFonts w:ascii="黑体" w:eastAsia="黑体" w:hint="eastAsia"/>
                      <w:sz w:val="28"/>
                      <w:szCs w:val="20"/>
                    </w:rPr>
                    <w:t>6</w:t>
                  </w:r>
                  <w:r w:rsidRPr="008707E2">
                    <w:rPr>
                      <w:rFonts w:ascii="黑体" w:eastAsia="黑体"/>
                      <w:sz w:val="28"/>
                      <w:szCs w:val="20"/>
                    </w:rPr>
                    <w:t>-</w:t>
                  </w:r>
                  <w:r w:rsidR="00B96676">
                    <w:rPr>
                      <w:rFonts w:ascii="黑体" w:eastAsia="黑体" w:hint="eastAsia"/>
                      <w:sz w:val="28"/>
                      <w:szCs w:val="20"/>
                    </w:rPr>
                    <w:t>01</w:t>
                  </w:r>
                  <w:r w:rsidRPr="008707E2">
                    <w:rPr>
                      <w:rFonts w:ascii="黑体" w:eastAsia="黑体" w:hint="eastAsia"/>
                      <w:sz w:val="28"/>
                      <w:szCs w:val="20"/>
                    </w:rPr>
                    <w:t>实施</w:t>
                  </w:r>
                </w:p>
                <w:p w:rsidR="001C0858" w:rsidRPr="008707E2" w:rsidRDefault="001C0858" w:rsidP="001C0858">
                  <w:pPr>
                    <w:pStyle w:val="a9"/>
                    <w:rPr>
                      <w:sz w:val="20"/>
                      <w:szCs w:val="20"/>
                    </w:rPr>
                  </w:pPr>
                </w:p>
                <w:p w:rsidR="001C0858" w:rsidRDefault="001C0858" w:rsidP="001C0858">
                  <w:pPr>
                    <w:pStyle w:val="a8"/>
                    <w:rPr>
                      <w:rFonts w:ascii="黑体"/>
                    </w:rPr>
                  </w:pPr>
                </w:p>
              </w:txbxContent>
            </v:textbox>
            <w10:wrap anchorx="margin" anchory="margin"/>
            <w10:anchorlock/>
          </v:shape>
        </w:pict>
      </w:r>
    </w:p>
    <w:p w:rsidR="001C0858" w:rsidRPr="00532A37" w:rsidRDefault="001C0858" w:rsidP="001C0858"/>
    <w:p w:rsidR="00120AA7" w:rsidRDefault="00120AA7" w:rsidP="001C0858"/>
    <w:p w:rsidR="00120AA7" w:rsidRDefault="00120AA7" w:rsidP="001C0858"/>
    <w:p w:rsidR="00120AA7" w:rsidRDefault="00120AA7" w:rsidP="001C0858"/>
    <w:p w:rsidR="001C0858" w:rsidRPr="00532A37" w:rsidRDefault="00B60B47" w:rsidP="001C0858">
      <w:r>
        <w:rPr>
          <w:noProof/>
        </w:rPr>
        <w:pict>
          <v:shape id="fmFrame5" o:spid="_x0000_s2053" type="#_x0000_t202" style="position:absolute;left:0;text-align:left;margin-left:-9pt;margin-top:577.2pt;width:117pt;height:24.6pt;z-index:251663360;mso-position-horizontal-relative:margin;mso-position-vertical-relative:margin" stroked="f">
            <v:textbox style="mso-next-textbox:#fmFrame5" inset="0,0,0,0">
              <w:txbxContent>
                <w:p w:rsidR="001C0858" w:rsidRPr="008707E2" w:rsidRDefault="001C0858" w:rsidP="004778A0">
                  <w:pPr>
                    <w:pStyle w:val="a9"/>
                    <w:ind w:firstLineChars="100" w:firstLine="280"/>
                    <w:rPr>
                      <w:sz w:val="20"/>
                      <w:szCs w:val="20"/>
                    </w:rPr>
                  </w:pPr>
                  <w:r w:rsidRPr="008707E2">
                    <w:rPr>
                      <w:rFonts w:ascii="黑体" w:eastAsia="黑体" w:hint="eastAsia"/>
                      <w:sz w:val="28"/>
                      <w:szCs w:val="20"/>
                    </w:rPr>
                    <w:t>201</w:t>
                  </w:r>
                  <w:r w:rsidR="007926F2">
                    <w:rPr>
                      <w:rFonts w:ascii="黑体" w:eastAsia="黑体" w:hint="eastAsia"/>
                      <w:sz w:val="28"/>
                      <w:szCs w:val="20"/>
                    </w:rPr>
                    <w:t>7</w:t>
                  </w:r>
                  <w:r w:rsidRPr="008707E2">
                    <w:rPr>
                      <w:rFonts w:ascii="黑体" w:eastAsia="黑体"/>
                      <w:sz w:val="28"/>
                      <w:szCs w:val="20"/>
                    </w:rPr>
                    <w:t>-</w:t>
                  </w:r>
                  <w:r w:rsidR="00B96676">
                    <w:rPr>
                      <w:rFonts w:ascii="黑体" w:eastAsia="黑体" w:hint="eastAsia"/>
                      <w:sz w:val="28"/>
                      <w:szCs w:val="20"/>
                    </w:rPr>
                    <w:t>0</w:t>
                  </w:r>
                  <w:r w:rsidR="00C610D9">
                    <w:rPr>
                      <w:rFonts w:ascii="黑体" w:eastAsia="黑体" w:hint="eastAsia"/>
                      <w:sz w:val="28"/>
                      <w:szCs w:val="20"/>
                    </w:rPr>
                    <w:t>4</w:t>
                  </w:r>
                  <w:r w:rsidRPr="008707E2">
                    <w:rPr>
                      <w:rFonts w:ascii="黑体" w:eastAsia="黑体"/>
                      <w:sz w:val="28"/>
                      <w:szCs w:val="20"/>
                    </w:rPr>
                    <w:t>-</w:t>
                  </w:r>
                  <w:r w:rsidR="00C610D9">
                    <w:rPr>
                      <w:rFonts w:ascii="黑体" w:eastAsia="黑体" w:hint="eastAsia"/>
                      <w:sz w:val="28"/>
                      <w:szCs w:val="20"/>
                    </w:rPr>
                    <w:t>28</w:t>
                  </w:r>
                  <w:r w:rsidRPr="008707E2">
                    <w:rPr>
                      <w:rFonts w:ascii="黑体" w:eastAsia="黑体"/>
                      <w:sz w:val="28"/>
                      <w:szCs w:val="20"/>
                    </w:rPr>
                    <w:t>发</w:t>
                  </w:r>
                  <w:r w:rsidR="00B96676">
                    <w:rPr>
                      <w:rFonts w:ascii="黑体" w:eastAsia="黑体"/>
                      <w:sz w:val="28"/>
                      <w:szCs w:val="20"/>
                    </w:rPr>
                    <w:t>布</w:t>
                  </w:r>
                  <w:r w:rsidRPr="008707E2">
                    <w:rPr>
                      <w:rFonts w:ascii="黑体" w:eastAsia="黑体"/>
                      <w:sz w:val="28"/>
                      <w:szCs w:val="20"/>
                    </w:rPr>
                    <w:t>布</w:t>
                  </w:r>
                  <w:r w:rsidRPr="008707E2">
                    <w:rPr>
                      <w:rFonts w:ascii="黑体" w:eastAsia="黑体"/>
                      <w:szCs w:val="20"/>
                    </w:rPr>
                    <w:t xml:space="preserve"> </w:t>
                  </w:r>
                  <w:r w:rsidRPr="008707E2">
                    <w:rPr>
                      <w:sz w:val="20"/>
                      <w:szCs w:val="20"/>
                    </w:rPr>
                    <w:t>  </w:t>
                  </w:r>
                </w:p>
                <w:p w:rsidR="001C0858" w:rsidRDefault="001C0858" w:rsidP="001C0858">
                  <w:pPr>
                    <w:pStyle w:val="a8"/>
                    <w:rPr>
                      <w:rFonts w:ascii="黑体"/>
                    </w:rPr>
                  </w:pPr>
                </w:p>
              </w:txbxContent>
            </v:textbox>
            <w10:wrap anchorx="margin" anchory="margin"/>
            <w10:anchorlock/>
          </v:shape>
        </w:pict>
      </w:r>
    </w:p>
    <w:p w:rsidR="001C0858" w:rsidRPr="00532A37" w:rsidRDefault="00B60B47" w:rsidP="001C0858">
      <w:pPr>
        <w:jc w:val="center"/>
        <w:rPr>
          <w:rFonts w:ascii="黑体" w:eastAsia="黑体"/>
        </w:rPr>
        <w:sectPr w:rsidR="001C0858" w:rsidRPr="00532A37" w:rsidSect="0015363D">
          <w:headerReference w:type="default" r:id="rId7"/>
          <w:footerReference w:type="even" r:id="rId8"/>
          <w:footerReference w:type="default" r:id="rId9"/>
          <w:pgSz w:w="11906" w:h="16838"/>
          <w:pgMar w:top="1418" w:right="1134" w:bottom="1134" w:left="1418" w:header="851" w:footer="992" w:gutter="0"/>
          <w:cols w:space="425"/>
          <w:docGrid w:type="linesAndChars" w:linePitch="312"/>
        </w:sectPr>
      </w:pPr>
      <w:r w:rsidRPr="00B60B47">
        <w:rPr>
          <w:noProof/>
        </w:rPr>
        <w:pict>
          <v:line id="_x0000_s2058" style="position:absolute;left:0;text-align:left;z-index:251668480" from="4.1pt,23.4pt" to="431.6pt,23.4pt" strokeweight="1pt"/>
        </w:pict>
      </w:r>
      <w:r w:rsidRPr="00B60B47">
        <w:rPr>
          <w:noProof/>
        </w:rPr>
        <w:pict>
          <v:shape id="fmFrame7" o:spid="_x0000_s2055" type="#_x0000_t202" style="position:absolute;left:0;text-align:left;margin-left:-18pt;margin-top:624pt;width:481.9pt;height:31.2pt;z-index:251665408;mso-wrap-style:tight;mso-position-horizontal-relative:margin;mso-position-vertical-relative:margin" stroked="f">
            <v:textbox style="mso-next-textbox:#fmFrame7" inset="0,0,0,0">
              <w:txbxContent>
                <w:p w:rsidR="001C0858" w:rsidRDefault="001C0858" w:rsidP="001C0858">
                  <w:pPr>
                    <w:pStyle w:val="ab"/>
                    <w:ind w:left="2100" w:firstLine="420"/>
                    <w:jc w:val="both"/>
                  </w:pPr>
                  <w:r>
                    <w:rPr>
                      <w:rFonts w:hint="eastAsia"/>
                      <w:sz w:val="32"/>
                      <w:szCs w:val="32"/>
                    </w:rPr>
                    <w:t>北 京 消 防 协 会</w:t>
                  </w:r>
                  <w:r>
                    <w:rPr>
                      <w:rStyle w:val="aa"/>
                      <w:rFonts w:hint="eastAsia"/>
                    </w:rPr>
                    <w:t xml:space="preserve">    发布</w:t>
                  </w:r>
                </w:p>
              </w:txbxContent>
            </v:textbox>
            <w10:wrap anchorx="margin" anchory="margin"/>
            <w10:anchorlock/>
          </v:shape>
        </w:pict>
      </w:r>
    </w:p>
    <w:p w:rsidR="001C0858" w:rsidRPr="00532A37" w:rsidRDefault="001C0858" w:rsidP="001C0858">
      <w:pPr>
        <w:jc w:val="right"/>
      </w:pPr>
    </w:p>
    <w:p w:rsidR="001C0858" w:rsidRPr="00532A37" w:rsidRDefault="001C0858" w:rsidP="001C0858">
      <w:pPr>
        <w:jc w:val="center"/>
        <w:rPr>
          <w:rFonts w:ascii="黑体" w:eastAsia="黑体"/>
          <w:b/>
          <w:sz w:val="32"/>
          <w:szCs w:val="32"/>
        </w:rPr>
      </w:pPr>
      <w:r w:rsidRPr="00532A37">
        <w:rPr>
          <w:rFonts w:ascii="黑体" w:eastAsia="黑体" w:hint="eastAsia"/>
          <w:b/>
          <w:sz w:val="32"/>
          <w:szCs w:val="32"/>
        </w:rPr>
        <w:t>目</w:t>
      </w:r>
      <w:r w:rsidR="00D15B3D">
        <w:rPr>
          <w:rFonts w:ascii="黑体" w:eastAsia="黑体" w:hint="eastAsia"/>
          <w:b/>
          <w:sz w:val="32"/>
          <w:szCs w:val="32"/>
        </w:rPr>
        <w:t xml:space="preserve">    </w:t>
      </w:r>
      <w:r w:rsidRPr="00532A37">
        <w:rPr>
          <w:rFonts w:ascii="黑体" w:eastAsia="黑体" w:hint="eastAsia"/>
          <w:b/>
          <w:sz w:val="32"/>
          <w:szCs w:val="32"/>
        </w:rPr>
        <w:t>次</w:t>
      </w:r>
    </w:p>
    <w:p w:rsidR="001C0858" w:rsidRPr="00532A37" w:rsidRDefault="001C0858" w:rsidP="001C0858">
      <w:pPr>
        <w:jc w:val="center"/>
        <w:rPr>
          <w:rFonts w:ascii="黑体" w:eastAsia="黑体"/>
          <w:b/>
          <w:sz w:val="32"/>
          <w:szCs w:val="32"/>
        </w:rPr>
      </w:pPr>
    </w:p>
    <w:p w:rsidR="001C0858" w:rsidRDefault="00B60B47" w:rsidP="00C610D9">
      <w:pPr>
        <w:pStyle w:val="20"/>
        <w:ind w:leftChars="100" w:left="450" w:hangingChars="100" w:hanging="240"/>
      </w:pPr>
      <w:r w:rsidRPr="00532A37">
        <w:rPr>
          <w:sz w:val="24"/>
        </w:rPr>
        <w:fldChar w:fldCharType="begin"/>
      </w:r>
      <w:r w:rsidR="001C0858" w:rsidRPr="00532A37">
        <w:rPr>
          <w:sz w:val="24"/>
        </w:rPr>
        <w:instrText xml:space="preserve"> </w:instrText>
      </w:r>
      <w:r w:rsidR="001C0858" w:rsidRPr="00532A37">
        <w:rPr>
          <w:rFonts w:hint="eastAsia"/>
          <w:sz w:val="24"/>
        </w:rPr>
        <w:instrText>TOC \o "1-2" \h \z \u</w:instrText>
      </w:r>
      <w:r w:rsidR="001C0858" w:rsidRPr="00532A37">
        <w:rPr>
          <w:sz w:val="24"/>
        </w:rPr>
        <w:instrText xml:space="preserve"> </w:instrText>
      </w:r>
      <w:r w:rsidRPr="00532A37">
        <w:rPr>
          <w:sz w:val="24"/>
        </w:rPr>
        <w:fldChar w:fldCharType="separate"/>
      </w:r>
      <w:hyperlink w:anchor="_Toc214076791" w:history="1">
        <w:r w:rsidR="001C0858" w:rsidRPr="00C610D9">
          <w:rPr>
            <w:rFonts w:hint="eastAsia"/>
          </w:rPr>
          <w:t>前</w:t>
        </w:r>
        <w:r w:rsidR="00045F0E">
          <w:rPr>
            <w:rFonts w:hint="eastAsia"/>
          </w:rPr>
          <w:t xml:space="preserve">   </w:t>
        </w:r>
        <w:r w:rsidR="001C0858" w:rsidRPr="00C610D9">
          <w:rPr>
            <w:rFonts w:hint="eastAsia"/>
          </w:rPr>
          <w:t>言</w:t>
        </w:r>
        <w:r w:rsidR="001C0858">
          <w:rPr>
            <w:webHidden/>
          </w:rPr>
          <w:tab/>
        </w:r>
        <w:r>
          <w:rPr>
            <w:webHidden/>
          </w:rPr>
          <w:fldChar w:fldCharType="begin"/>
        </w:r>
        <w:r w:rsidR="001C0858">
          <w:rPr>
            <w:webHidden/>
          </w:rPr>
          <w:instrText xml:space="preserve"> PAGEREF _Toc214076791 \h </w:instrText>
        </w:r>
        <w:r>
          <w:rPr>
            <w:webHidden/>
          </w:rPr>
        </w:r>
        <w:r>
          <w:rPr>
            <w:webHidden/>
          </w:rPr>
          <w:fldChar w:fldCharType="separate"/>
        </w:r>
        <w:r w:rsidR="001C0858">
          <w:rPr>
            <w:webHidden/>
          </w:rPr>
          <w:t>II</w:t>
        </w:r>
        <w:r>
          <w:rPr>
            <w:webHidden/>
          </w:rPr>
          <w:fldChar w:fldCharType="end"/>
        </w:r>
      </w:hyperlink>
    </w:p>
    <w:p w:rsidR="001C0858" w:rsidRDefault="00B60B47" w:rsidP="00C610D9">
      <w:pPr>
        <w:pStyle w:val="20"/>
        <w:ind w:leftChars="100" w:hangingChars="100" w:hanging="210"/>
      </w:pPr>
      <w:hyperlink w:anchor="_Toc214076792" w:history="1">
        <w:r w:rsidR="001C0858" w:rsidRPr="00C610D9">
          <w:t>1</w:t>
        </w:r>
        <w:r w:rsidR="00045F0E">
          <w:rPr>
            <w:rFonts w:hint="eastAsia"/>
          </w:rPr>
          <w:t xml:space="preserve">  </w:t>
        </w:r>
        <w:r w:rsidR="001C0858" w:rsidRPr="00C610D9">
          <w:rPr>
            <w:rFonts w:hint="eastAsia"/>
          </w:rPr>
          <w:t>范围</w:t>
        </w:r>
        <w:r w:rsidR="001C0858">
          <w:rPr>
            <w:webHidden/>
          </w:rPr>
          <w:tab/>
        </w:r>
        <w:r w:rsidR="001C0858">
          <w:rPr>
            <w:rFonts w:hint="eastAsia"/>
            <w:webHidden/>
          </w:rPr>
          <w:t>1</w:t>
        </w:r>
      </w:hyperlink>
    </w:p>
    <w:p w:rsidR="001C0858" w:rsidRDefault="00B60B47" w:rsidP="00C610D9">
      <w:pPr>
        <w:pStyle w:val="20"/>
        <w:ind w:leftChars="100" w:hangingChars="100" w:hanging="210"/>
      </w:pPr>
      <w:hyperlink w:anchor="_Toc214076793" w:history="1">
        <w:r w:rsidR="001C0858" w:rsidRPr="00C610D9">
          <w:t>2</w:t>
        </w:r>
        <w:r w:rsidR="00045F0E">
          <w:rPr>
            <w:rFonts w:hint="eastAsia"/>
          </w:rPr>
          <w:t xml:space="preserve">  </w:t>
        </w:r>
        <w:r w:rsidR="001C0858" w:rsidRPr="00C610D9">
          <w:rPr>
            <w:rFonts w:hint="eastAsia"/>
          </w:rPr>
          <w:t>规范性引用文件</w:t>
        </w:r>
        <w:r w:rsidR="001C0858">
          <w:rPr>
            <w:webHidden/>
          </w:rPr>
          <w:tab/>
        </w:r>
        <w:r w:rsidR="001C0858" w:rsidRPr="00C005EE">
          <w:rPr>
            <w:rFonts w:hint="eastAsia"/>
            <w:webHidden/>
          </w:rPr>
          <w:t>1</w:t>
        </w:r>
      </w:hyperlink>
    </w:p>
    <w:p w:rsidR="001C0858" w:rsidRPr="00C610D9" w:rsidRDefault="00B60B47" w:rsidP="00C610D9">
      <w:pPr>
        <w:pStyle w:val="20"/>
        <w:ind w:leftChars="100" w:hangingChars="100" w:hanging="210"/>
      </w:pPr>
      <w:r w:rsidRPr="00C610D9">
        <w:fldChar w:fldCharType="begin"/>
      </w:r>
      <w:r w:rsidR="001C0858" w:rsidRPr="00C610D9">
        <w:instrText xml:space="preserve"> HYPERLINK  \l "</w:instrText>
      </w:r>
      <w:r w:rsidR="001C0858" w:rsidRPr="00C610D9">
        <w:rPr>
          <w:rFonts w:hint="eastAsia"/>
        </w:rPr>
        <w:instrText>_</w:instrText>
      </w:r>
      <w:r w:rsidR="001C0858" w:rsidRPr="00C610D9">
        <w:rPr>
          <w:rFonts w:hint="eastAsia"/>
        </w:rPr>
        <w:instrText>检测性质及项目分类</w:instrText>
      </w:r>
      <w:r w:rsidR="001C0858" w:rsidRPr="00C610D9">
        <w:instrText xml:space="preserve">" </w:instrText>
      </w:r>
      <w:r w:rsidRPr="00C610D9">
        <w:fldChar w:fldCharType="separate"/>
      </w:r>
      <w:r w:rsidR="00045F0E">
        <w:t>3</w:t>
      </w:r>
      <w:r w:rsidR="00045F0E">
        <w:rPr>
          <w:rFonts w:hint="eastAsia"/>
        </w:rPr>
        <w:t xml:space="preserve">  </w:t>
      </w:r>
      <w:r w:rsidR="001C0858" w:rsidRPr="00C610D9">
        <w:rPr>
          <w:rFonts w:hint="eastAsia"/>
        </w:rPr>
        <w:t>原始记录内容格式</w:t>
      </w:r>
      <w:r w:rsidR="001C0858" w:rsidRPr="00C610D9">
        <w:rPr>
          <w:webHidden/>
        </w:rPr>
        <w:tab/>
      </w:r>
      <w:r w:rsidR="001C0858" w:rsidRPr="00C610D9">
        <w:rPr>
          <w:rFonts w:hint="eastAsia"/>
        </w:rPr>
        <w:t>1</w:t>
      </w:r>
    </w:p>
    <w:p w:rsidR="001C0858" w:rsidRDefault="00B60B47" w:rsidP="00C610D9">
      <w:pPr>
        <w:pStyle w:val="20"/>
        <w:ind w:leftChars="100" w:hangingChars="100" w:hanging="210"/>
      </w:pPr>
      <w:r w:rsidRPr="00C610D9">
        <w:fldChar w:fldCharType="end"/>
      </w:r>
      <w:hyperlink w:anchor="_抽样比例、数量和方法" w:history="1">
        <w:r w:rsidR="001C0858" w:rsidRPr="00C610D9">
          <w:rPr>
            <w:rFonts w:hint="eastAsia"/>
          </w:rPr>
          <w:t>4</w:t>
        </w:r>
        <w:r w:rsidR="00045F0E">
          <w:rPr>
            <w:rFonts w:hint="eastAsia"/>
          </w:rPr>
          <w:t xml:space="preserve">  </w:t>
        </w:r>
        <w:r w:rsidR="001C0858">
          <w:rPr>
            <w:rFonts w:hint="eastAsia"/>
          </w:rPr>
          <w:t>原始记录要求</w:t>
        </w:r>
        <w:r w:rsidR="001C0858">
          <w:rPr>
            <w:webHidden/>
          </w:rPr>
          <w:tab/>
        </w:r>
        <w:r w:rsidR="001C0858">
          <w:rPr>
            <w:rFonts w:hint="eastAsia"/>
            <w:webHidden/>
          </w:rPr>
          <w:t>1</w:t>
        </w:r>
      </w:hyperlink>
    </w:p>
    <w:p w:rsidR="001C0858" w:rsidRPr="00C610D9" w:rsidRDefault="00B60B47" w:rsidP="00C610D9">
      <w:pPr>
        <w:pStyle w:val="20"/>
        <w:ind w:leftChars="100" w:hangingChars="100" w:hanging="210"/>
      </w:pPr>
      <w:r w:rsidRPr="00C610D9">
        <w:fldChar w:fldCharType="begin"/>
      </w:r>
      <w:r w:rsidR="001C0858" w:rsidRPr="00C610D9">
        <w:instrText xml:space="preserve"> HYPERLINK  \l "</w:instrText>
      </w:r>
      <w:r w:rsidR="001C0858" w:rsidRPr="00C610D9">
        <w:rPr>
          <w:rFonts w:hint="eastAsia"/>
        </w:rPr>
        <w:instrText>_</w:instrText>
      </w:r>
      <w:r w:rsidR="001C0858" w:rsidRPr="00C610D9">
        <w:rPr>
          <w:rFonts w:hint="eastAsia"/>
        </w:rPr>
        <w:instrText>检测项目、要求及方法</w:instrText>
      </w:r>
      <w:r w:rsidR="001C0858" w:rsidRPr="00C610D9">
        <w:instrText xml:space="preserve">" </w:instrText>
      </w:r>
      <w:r w:rsidRPr="00C610D9">
        <w:fldChar w:fldCharType="separate"/>
      </w:r>
      <w:r w:rsidR="001C0858" w:rsidRPr="00C610D9">
        <w:rPr>
          <w:rFonts w:hint="eastAsia"/>
        </w:rPr>
        <w:t>5</w:t>
      </w:r>
      <w:r w:rsidR="00045F0E">
        <w:rPr>
          <w:rFonts w:hint="eastAsia"/>
        </w:rPr>
        <w:t xml:space="preserve">  </w:t>
      </w:r>
      <w:r w:rsidR="001C0858" w:rsidRPr="00C610D9">
        <w:rPr>
          <w:rFonts w:hint="eastAsia"/>
        </w:rPr>
        <w:t>档案管理</w:t>
      </w:r>
      <w:r w:rsidR="001C0858" w:rsidRPr="00C610D9">
        <w:rPr>
          <w:webHidden/>
        </w:rPr>
        <w:tab/>
      </w:r>
      <w:r w:rsidR="001C0858" w:rsidRPr="00C610D9">
        <w:rPr>
          <w:rFonts w:hint="eastAsia"/>
          <w:webHidden/>
        </w:rPr>
        <w:t>3</w:t>
      </w:r>
    </w:p>
    <w:p w:rsidR="001C0858" w:rsidRPr="00C610D9" w:rsidRDefault="00B60B47" w:rsidP="00C610D9">
      <w:pPr>
        <w:pStyle w:val="20"/>
        <w:ind w:leftChars="100" w:hangingChars="100" w:hanging="210"/>
      </w:pPr>
      <w:r w:rsidRPr="00C610D9">
        <w:fldChar w:fldCharType="end"/>
      </w:r>
      <w:r w:rsidRPr="00C610D9">
        <w:fldChar w:fldCharType="begin"/>
      </w:r>
      <w:r w:rsidR="001C0858" w:rsidRPr="00C610D9">
        <w:instrText xml:space="preserve"> HYPERLINK  \l "</w:instrText>
      </w:r>
      <w:r w:rsidR="001C0858" w:rsidRPr="00C610D9">
        <w:rPr>
          <w:rFonts w:hint="eastAsia"/>
        </w:rPr>
        <w:instrText>_</w:instrText>
      </w:r>
      <w:r w:rsidR="001C0858" w:rsidRPr="00C610D9">
        <w:rPr>
          <w:rFonts w:hint="eastAsia"/>
        </w:rPr>
        <w:instrText>检测项目、要求及方法</w:instrText>
      </w:r>
      <w:r w:rsidR="001C0858" w:rsidRPr="00C610D9">
        <w:instrText xml:space="preserve">" </w:instrText>
      </w:r>
      <w:r w:rsidRPr="00C610D9">
        <w:fldChar w:fldCharType="separate"/>
      </w:r>
      <w:r w:rsidR="001C0858" w:rsidRPr="00C610D9">
        <w:rPr>
          <w:rFonts w:hint="eastAsia"/>
        </w:rPr>
        <w:t>附录</w:t>
      </w:r>
      <w:r w:rsidR="001C0858" w:rsidRPr="00C610D9">
        <w:rPr>
          <w:rFonts w:hint="eastAsia"/>
        </w:rPr>
        <w:t>A</w:t>
      </w:r>
      <w:r w:rsidR="001C0858" w:rsidRPr="00C610D9">
        <w:rPr>
          <w:rFonts w:hint="eastAsia"/>
        </w:rPr>
        <w:t>（规范性附录）</w:t>
      </w:r>
      <w:r w:rsidR="001C0858" w:rsidRPr="00C610D9">
        <w:rPr>
          <w:rFonts w:hint="eastAsia"/>
        </w:rPr>
        <w:t xml:space="preserve">  </w:t>
      </w:r>
      <w:r w:rsidR="001C0858" w:rsidRPr="00C610D9">
        <w:rPr>
          <w:rFonts w:hint="eastAsia"/>
        </w:rPr>
        <w:t>北京市建筑消防设施检测原始记录</w:t>
      </w:r>
      <w:r w:rsidR="001C0858" w:rsidRPr="00C610D9">
        <w:rPr>
          <w:webHidden/>
        </w:rPr>
        <w:tab/>
      </w:r>
      <w:r w:rsidR="001C0858" w:rsidRPr="00C610D9">
        <w:rPr>
          <w:rFonts w:hint="eastAsia"/>
          <w:webHidden/>
        </w:rPr>
        <w:t>4</w:t>
      </w:r>
    </w:p>
    <w:p w:rsidR="001C0858" w:rsidRPr="00C610D9" w:rsidRDefault="00B60B47" w:rsidP="00C610D9">
      <w:pPr>
        <w:pStyle w:val="20"/>
        <w:ind w:leftChars="32" w:left="487"/>
        <w:rPr>
          <w:rStyle w:val="ac"/>
          <w:rFonts w:ascii="宋体" w:hAnsi="宋体"/>
          <w:b/>
          <w:color w:val="auto"/>
          <w:szCs w:val="21"/>
          <w:u w:val="none"/>
        </w:rPr>
      </w:pPr>
      <w:r w:rsidRPr="00C610D9">
        <w:fldChar w:fldCharType="end"/>
      </w:r>
    </w:p>
    <w:p w:rsidR="001C0858" w:rsidRPr="00532A37" w:rsidRDefault="00B60B47" w:rsidP="001C0858">
      <w:pPr>
        <w:sectPr w:rsidR="001C0858" w:rsidRPr="00532A37" w:rsidSect="0015363D">
          <w:headerReference w:type="default" r:id="rId10"/>
          <w:footerReference w:type="default" r:id="rId11"/>
          <w:pgSz w:w="11906" w:h="16838" w:code="9"/>
          <w:pgMar w:top="1418" w:right="1134" w:bottom="1134" w:left="1418" w:header="851" w:footer="992" w:gutter="0"/>
          <w:pgNumType w:fmt="upperRoman" w:start="1"/>
          <w:cols w:space="425"/>
          <w:docGrid w:type="linesAndChars" w:linePitch="312"/>
        </w:sectPr>
      </w:pPr>
      <w:r w:rsidRPr="00532A37">
        <w:rPr>
          <w:sz w:val="24"/>
        </w:rPr>
        <w:fldChar w:fldCharType="end"/>
      </w:r>
    </w:p>
    <w:p w:rsidR="001C0858" w:rsidRPr="00532A37" w:rsidRDefault="001C0858" w:rsidP="001C0858"/>
    <w:p w:rsidR="001C0858" w:rsidRPr="00532A37" w:rsidRDefault="001C0858" w:rsidP="001C0858">
      <w:pPr>
        <w:pStyle w:val="1"/>
        <w:spacing w:line="240" w:lineRule="auto"/>
        <w:jc w:val="center"/>
        <w:rPr>
          <w:rFonts w:ascii="黑体" w:eastAsia="黑体"/>
          <w:sz w:val="32"/>
          <w:szCs w:val="32"/>
        </w:rPr>
      </w:pPr>
      <w:bookmarkStart w:id="0" w:name="_Toc214076791"/>
      <w:r w:rsidRPr="00532A37">
        <w:rPr>
          <w:rFonts w:ascii="黑体" w:eastAsia="黑体" w:hint="eastAsia"/>
          <w:sz w:val="32"/>
          <w:szCs w:val="32"/>
        </w:rPr>
        <w:t>前　　言</w:t>
      </w:r>
      <w:bookmarkEnd w:id="0"/>
    </w:p>
    <w:p w:rsidR="001C0858" w:rsidRDefault="001C0858" w:rsidP="00F121BB">
      <w:pPr>
        <w:spacing w:line="360" w:lineRule="auto"/>
        <w:ind w:firstLine="420"/>
        <w:rPr>
          <w:rFonts w:ascii="宋体" w:hAnsi="宋体"/>
          <w:szCs w:val="21"/>
        </w:rPr>
      </w:pPr>
      <w:r w:rsidRPr="00532A37">
        <w:rPr>
          <w:rFonts w:ascii="宋体" w:hAnsi="宋体" w:hint="eastAsia"/>
          <w:szCs w:val="21"/>
        </w:rPr>
        <w:t>本标准贯彻了现</w:t>
      </w:r>
      <w:r>
        <w:rPr>
          <w:rFonts w:ascii="宋体" w:hAnsi="宋体" w:hint="eastAsia"/>
          <w:szCs w:val="21"/>
        </w:rPr>
        <w:t>行国家标准、行业标准</w:t>
      </w:r>
      <w:r w:rsidR="00C32651">
        <w:rPr>
          <w:rFonts w:ascii="宋体" w:hAnsi="宋体" w:hint="eastAsia"/>
          <w:szCs w:val="21"/>
        </w:rPr>
        <w:t>、地方标准</w:t>
      </w:r>
      <w:r>
        <w:rPr>
          <w:rFonts w:ascii="宋体" w:hAnsi="宋体" w:hint="eastAsia"/>
          <w:szCs w:val="21"/>
        </w:rPr>
        <w:t>的相关内容</w:t>
      </w:r>
      <w:r w:rsidRPr="00532A37">
        <w:rPr>
          <w:rFonts w:ascii="宋体" w:hAnsi="宋体" w:hint="eastAsia"/>
          <w:szCs w:val="21"/>
        </w:rPr>
        <w:t>。</w:t>
      </w:r>
    </w:p>
    <w:p w:rsidR="00045F0E" w:rsidRDefault="004E3B2B" w:rsidP="00045F0E">
      <w:pPr>
        <w:spacing w:line="360" w:lineRule="auto"/>
        <w:ind w:firstLine="420"/>
        <w:rPr>
          <w:rFonts w:ascii="宋体" w:hAnsi="宋体"/>
          <w:szCs w:val="21"/>
        </w:rPr>
      </w:pPr>
      <w:r>
        <w:rPr>
          <w:rFonts w:ascii="宋体" w:hAnsi="宋体" w:hint="eastAsia"/>
          <w:szCs w:val="21"/>
        </w:rPr>
        <w:t>本标准为第二次发布</w:t>
      </w:r>
      <w:r w:rsidR="00045F0E">
        <w:rPr>
          <w:rFonts w:ascii="宋体" w:hAnsi="宋体" w:hint="eastAsia"/>
          <w:szCs w:val="21"/>
        </w:rPr>
        <w:t>，</w:t>
      </w:r>
      <w:r>
        <w:rPr>
          <w:rFonts w:ascii="宋体" w:hAnsi="宋体" w:hint="eastAsia"/>
          <w:szCs w:val="21"/>
        </w:rPr>
        <w:t>代替并废止</w:t>
      </w:r>
      <w:r w:rsidR="008C6253" w:rsidRPr="008C6253">
        <w:rPr>
          <w:rFonts w:ascii="宋体" w:hAnsi="宋体" w:hint="eastAsia"/>
          <w:szCs w:val="21"/>
        </w:rPr>
        <w:t>BJXF•TB001－2015</w:t>
      </w:r>
      <w:r w:rsidRPr="004E3B2B">
        <w:rPr>
          <w:rFonts w:ascii="宋体" w:hAnsi="宋体" w:hint="eastAsia"/>
          <w:szCs w:val="21"/>
        </w:rPr>
        <w:t>《建筑消防设施检测原始记录 指南》</w:t>
      </w:r>
      <w:r>
        <w:rPr>
          <w:rFonts w:ascii="宋体" w:hAnsi="宋体" w:hint="eastAsia"/>
          <w:szCs w:val="21"/>
        </w:rPr>
        <w:t>。</w:t>
      </w:r>
    </w:p>
    <w:p w:rsidR="004E3B2B" w:rsidRPr="00045F0E" w:rsidRDefault="004E3B2B" w:rsidP="00204DEF">
      <w:pPr>
        <w:spacing w:line="360" w:lineRule="auto"/>
        <w:ind w:firstLine="420"/>
        <w:rPr>
          <w:rFonts w:ascii="宋体" w:hAnsi="宋体"/>
          <w:szCs w:val="21"/>
        </w:rPr>
      </w:pPr>
      <w:r w:rsidRPr="00045F0E">
        <w:rPr>
          <w:rFonts w:ascii="宋体" w:hAnsi="宋体" w:hint="eastAsia"/>
          <w:szCs w:val="21"/>
        </w:rPr>
        <w:t>本标准</w:t>
      </w:r>
      <w:r w:rsidR="00204DEF">
        <w:rPr>
          <w:rFonts w:ascii="宋体" w:hAnsi="宋体" w:hint="eastAsia"/>
          <w:szCs w:val="21"/>
        </w:rPr>
        <w:t>以</w:t>
      </w:r>
      <w:r w:rsidR="008C6253" w:rsidRPr="008C6253">
        <w:rPr>
          <w:rFonts w:ascii="宋体" w:hAnsi="宋体"/>
          <w:szCs w:val="21"/>
        </w:rPr>
        <w:t>DB11/1354-2016</w:t>
      </w:r>
      <w:r w:rsidRPr="00045F0E">
        <w:rPr>
          <w:rFonts w:ascii="宋体" w:hAnsi="宋体" w:hint="eastAsia"/>
          <w:kern w:val="0"/>
          <w:szCs w:val="21"/>
        </w:rPr>
        <w:t>《建筑消防设施检测评定规程》</w:t>
      </w:r>
      <w:r w:rsidR="00204DEF">
        <w:rPr>
          <w:rFonts w:ascii="宋体" w:hAnsi="宋体" w:hint="eastAsia"/>
          <w:kern w:val="0"/>
          <w:szCs w:val="21"/>
        </w:rPr>
        <w:t>为主线，参照</w:t>
      </w:r>
      <w:r w:rsidR="008C6253" w:rsidRPr="00045F0E">
        <w:rPr>
          <w:rFonts w:ascii="宋体" w:hAnsi="宋体" w:hint="eastAsia"/>
          <w:szCs w:val="21"/>
        </w:rPr>
        <w:t>BJXF·TB007-2017</w:t>
      </w:r>
      <w:r w:rsidR="00045F0E" w:rsidRPr="00045F0E">
        <w:rPr>
          <w:rFonts w:ascii="宋体" w:hAnsi="宋体" w:hint="eastAsia"/>
          <w:szCs w:val="21"/>
        </w:rPr>
        <w:t>《建筑消防设施检测报告 编制指南》</w:t>
      </w:r>
      <w:r w:rsidR="00045F0E">
        <w:rPr>
          <w:rFonts w:ascii="宋体" w:hAnsi="宋体" w:hint="eastAsia"/>
          <w:szCs w:val="21"/>
        </w:rPr>
        <w:t>进行了</w:t>
      </w:r>
      <w:r w:rsidR="00204DEF">
        <w:rPr>
          <w:rFonts w:ascii="宋体" w:hAnsi="宋体" w:hint="eastAsia"/>
          <w:szCs w:val="21"/>
        </w:rPr>
        <w:t>修订</w:t>
      </w:r>
      <w:r w:rsidR="00045F0E">
        <w:rPr>
          <w:rFonts w:ascii="宋体" w:hAnsi="宋体" w:hint="eastAsia"/>
          <w:szCs w:val="21"/>
        </w:rPr>
        <w:t>。</w:t>
      </w:r>
      <w:r w:rsidR="00045F0E" w:rsidRPr="00045F0E">
        <w:rPr>
          <w:rFonts w:ascii="宋体" w:hAnsi="宋体" w:hint="eastAsia"/>
          <w:szCs w:val="21"/>
        </w:rPr>
        <w:t>与</w:t>
      </w:r>
      <w:r w:rsidR="008C6253" w:rsidRPr="008C6253">
        <w:rPr>
          <w:rFonts w:ascii="宋体" w:hAnsi="宋体" w:hint="eastAsia"/>
          <w:szCs w:val="21"/>
        </w:rPr>
        <w:t>BJXF•TB001－2015</w:t>
      </w:r>
      <w:r w:rsidR="008C6253">
        <w:rPr>
          <w:rFonts w:ascii="宋体" w:hAnsi="宋体" w:hint="eastAsia"/>
          <w:szCs w:val="21"/>
        </w:rPr>
        <w:t xml:space="preserve"> </w:t>
      </w:r>
      <w:r w:rsidR="00045F0E" w:rsidRPr="00045F0E">
        <w:rPr>
          <w:rFonts w:ascii="宋体" w:hAnsi="宋体" w:hint="eastAsia"/>
          <w:szCs w:val="21"/>
        </w:rPr>
        <w:t>《建筑消防设施检测原始记录 指南》相比，</w:t>
      </w:r>
      <w:r w:rsidR="00204DEF">
        <w:rPr>
          <w:rFonts w:ascii="宋体" w:hAnsi="宋体" w:hint="eastAsia"/>
          <w:szCs w:val="21"/>
        </w:rPr>
        <w:t>本标准</w:t>
      </w:r>
      <w:r w:rsidR="00204DEF" w:rsidRPr="00204DEF">
        <w:rPr>
          <w:rFonts w:ascii="宋体" w:hAnsi="宋体" w:hint="eastAsia"/>
          <w:kern w:val="0"/>
          <w:szCs w:val="21"/>
        </w:rPr>
        <w:t>新增了6个新型系统的内容，即水喷雾</w:t>
      </w:r>
      <w:r w:rsidR="00204DEF" w:rsidRPr="00204DEF">
        <w:rPr>
          <w:rFonts w:ascii="宋体" w:hAnsi="宋体"/>
          <w:kern w:val="0"/>
          <w:szCs w:val="21"/>
        </w:rPr>
        <w:t>灭火系统</w:t>
      </w:r>
      <w:r w:rsidR="00204DEF" w:rsidRPr="00204DEF">
        <w:rPr>
          <w:rFonts w:ascii="宋体" w:hAnsi="宋体" w:hint="eastAsia"/>
          <w:kern w:val="0"/>
          <w:szCs w:val="21"/>
        </w:rPr>
        <w:t>、细水雾灭火系统、干粉灭火系统、可燃气体探测报警系统、电气火灾监控系统和消防设备电源监控系统，并将固定消防炮灭火系统与原有的消火栓系统进行了拆分，消防给水和消火栓系统进行了整合，防烟和排烟系统进行了整合。</w:t>
      </w:r>
    </w:p>
    <w:p w:rsidR="001C0858" w:rsidRPr="004C509B" w:rsidRDefault="001C0858" w:rsidP="00F121BB">
      <w:pPr>
        <w:spacing w:line="360" w:lineRule="auto"/>
        <w:ind w:firstLine="420"/>
        <w:rPr>
          <w:rFonts w:ascii="宋体" w:hAnsi="宋体"/>
          <w:szCs w:val="21"/>
        </w:rPr>
      </w:pPr>
      <w:r w:rsidRPr="004C509B">
        <w:rPr>
          <w:rFonts w:ascii="宋体" w:hAnsi="宋体" w:hint="eastAsia"/>
          <w:szCs w:val="21"/>
        </w:rPr>
        <w:t>本标准由</w:t>
      </w:r>
      <w:r>
        <w:rPr>
          <w:rFonts w:ascii="宋体" w:hAnsi="宋体" w:hint="eastAsia"/>
          <w:szCs w:val="21"/>
        </w:rPr>
        <w:t>北京消防协会</w:t>
      </w:r>
      <w:r w:rsidRPr="004C509B">
        <w:rPr>
          <w:rFonts w:ascii="宋体" w:hAnsi="宋体" w:hint="eastAsia"/>
          <w:szCs w:val="21"/>
        </w:rPr>
        <w:t>提出</w:t>
      </w:r>
      <w:r w:rsidRPr="00532A37">
        <w:rPr>
          <w:rFonts w:ascii="宋体" w:hAnsi="宋体" w:hint="eastAsia"/>
          <w:szCs w:val="21"/>
        </w:rPr>
        <w:t>并归口</w:t>
      </w:r>
      <w:r w:rsidRPr="004C509B">
        <w:rPr>
          <w:rFonts w:ascii="宋体" w:hAnsi="宋体" w:hint="eastAsia"/>
          <w:szCs w:val="21"/>
        </w:rPr>
        <w:t>。</w:t>
      </w:r>
    </w:p>
    <w:p w:rsidR="00F121BB" w:rsidRDefault="001C0858" w:rsidP="00F121BB">
      <w:pPr>
        <w:spacing w:line="360" w:lineRule="auto"/>
        <w:ind w:firstLine="420"/>
        <w:rPr>
          <w:rFonts w:ascii="宋体" w:hAnsi="宋体"/>
          <w:szCs w:val="21"/>
        </w:rPr>
      </w:pPr>
      <w:r w:rsidRPr="008965A0">
        <w:rPr>
          <w:rFonts w:ascii="宋体" w:hAnsi="宋体" w:hint="eastAsia"/>
          <w:szCs w:val="21"/>
        </w:rPr>
        <w:t>本标准</w:t>
      </w:r>
      <w:r w:rsidR="00F121BB">
        <w:rPr>
          <w:rFonts w:ascii="宋体" w:hAnsi="宋体" w:hint="eastAsia"/>
          <w:szCs w:val="21"/>
        </w:rPr>
        <w:t>起草</w:t>
      </w:r>
      <w:r w:rsidRPr="008965A0">
        <w:rPr>
          <w:rFonts w:ascii="宋体" w:hAnsi="宋体" w:hint="eastAsia"/>
          <w:szCs w:val="21"/>
        </w:rPr>
        <w:t>单位：</w:t>
      </w:r>
      <w:r w:rsidR="00F121BB">
        <w:rPr>
          <w:rFonts w:ascii="宋体" w:hAnsi="宋体" w:hint="eastAsia"/>
          <w:szCs w:val="21"/>
        </w:rPr>
        <w:t>北京消防协会行业指导部</w:t>
      </w:r>
    </w:p>
    <w:p w:rsidR="00F121BB" w:rsidRDefault="002B130F" w:rsidP="00F121BB">
      <w:pPr>
        <w:spacing w:line="360" w:lineRule="auto"/>
        <w:ind w:firstLineChars="1000" w:firstLine="2100"/>
        <w:rPr>
          <w:rFonts w:ascii="宋体" w:hAnsi="宋体"/>
          <w:szCs w:val="21"/>
        </w:rPr>
      </w:pPr>
      <w:r w:rsidRPr="00121F85">
        <w:rPr>
          <w:rFonts w:ascii="宋体" w:hAnsi="宋体" w:hint="eastAsia"/>
          <w:szCs w:val="21"/>
        </w:rPr>
        <w:t>玉鼎云华（北京）信息技术有限公司</w:t>
      </w:r>
    </w:p>
    <w:p w:rsidR="001C0858" w:rsidRPr="008965A0" w:rsidRDefault="002B130F" w:rsidP="00F121BB">
      <w:pPr>
        <w:spacing w:line="360" w:lineRule="auto"/>
        <w:ind w:firstLineChars="1000" w:firstLine="2100"/>
        <w:rPr>
          <w:rFonts w:ascii="宋体" w:hAnsi="宋体"/>
          <w:szCs w:val="21"/>
        </w:rPr>
      </w:pPr>
      <w:r w:rsidRPr="00EC4027">
        <w:rPr>
          <w:rFonts w:ascii="宋体" w:hAnsi="宋体" w:hint="eastAsia"/>
          <w:szCs w:val="21"/>
        </w:rPr>
        <w:t>北京泽惠风科技有限公司</w:t>
      </w:r>
    </w:p>
    <w:p w:rsidR="002B130F" w:rsidRPr="00AC16E2" w:rsidRDefault="002B130F" w:rsidP="002B130F">
      <w:pPr>
        <w:spacing w:line="360" w:lineRule="auto"/>
        <w:ind w:firstLine="420"/>
        <w:rPr>
          <w:rFonts w:ascii="宋体" w:hAnsi="宋体"/>
          <w:szCs w:val="21"/>
        </w:rPr>
      </w:pPr>
      <w:r w:rsidRPr="00AC16E2">
        <w:rPr>
          <w:rFonts w:ascii="宋体" w:hAnsi="宋体" w:hint="eastAsia"/>
          <w:szCs w:val="21"/>
        </w:rPr>
        <w:t>本标准</w:t>
      </w:r>
      <w:r w:rsidR="00C32651">
        <w:rPr>
          <w:rFonts w:ascii="宋体" w:hAnsi="宋体" w:hint="eastAsia"/>
          <w:szCs w:val="21"/>
        </w:rPr>
        <w:t>主要起草人：李国华，张田莉，王小醒，钟利智，林森，尹杰，刘洪山</w:t>
      </w:r>
      <w:r w:rsidRPr="00AC16E2">
        <w:rPr>
          <w:rFonts w:ascii="宋体" w:hAnsi="宋体" w:hint="eastAsia"/>
          <w:szCs w:val="21"/>
        </w:rPr>
        <w:t>。</w:t>
      </w:r>
    </w:p>
    <w:p w:rsidR="001C0858" w:rsidRDefault="002B130F" w:rsidP="002B130F">
      <w:pPr>
        <w:ind w:firstLineChars="200" w:firstLine="420"/>
        <w:rPr>
          <w:rFonts w:ascii="宋体" w:hAnsi="宋体"/>
          <w:szCs w:val="21"/>
        </w:rPr>
      </w:pPr>
      <w:r w:rsidRPr="00AC16E2">
        <w:rPr>
          <w:rFonts w:ascii="宋体" w:hAnsi="宋体" w:hint="eastAsia"/>
          <w:szCs w:val="21"/>
        </w:rPr>
        <w:t>本标准主要审查人：高晓斌，李宏文，王爱平，尹守海，孙勇，任轶，蔡学勤。</w:t>
      </w:r>
    </w:p>
    <w:p w:rsidR="004E3B2B" w:rsidRPr="008965A0" w:rsidRDefault="004E3B2B" w:rsidP="004E3B2B">
      <w:pPr>
        <w:spacing w:line="360" w:lineRule="auto"/>
        <w:ind w:firstLine="420"/>
        <w:rPr>
          <w:rFonts w:ascii="宋体" w:hAnsi="宋体"/>
          <w:szCs w:val="21"/>
        </w:rPr>
      </w:pPr>
    </w:p>
    <w:p w:rsidR="001C0858" w:rsidRDefault="001C0858" w:rsidP="004E3B2B">
      <w:pPr>
        <w:spacing w:line="360" w:lineRule="auto"/>
        <w:ind w:firstLine="420"/>
        <w:rPr>
          <w:rFonts w:ascii="宋体" w:hAnsi="宋体"/>
          <w:szCs w:val="21"/>
        </w:rPr>
      </w:pPr>
    </w:p>
    <w:p w:rsidR="001C0858" w:rsidRPr="00532A37" w:rsidRDefault="001C0858" w:rsidP="004E3B2B">
      <w:pPr>
        <w:spacing w:line="360" w:lineRule="auto"/>
        <w:ind w:firstLine="420"/>
        <w:rPr>
          <w:rFonts w:ascii="宋体" w:hAnsi="宋体"/>
          <w:szCs w:val="21"/>
        </w:rPr>
      </w:pPr>
    </w:p>
    <w:p w:rsidR="001C0858" w:rsidRPr="007926F2" w:rsidRDefault="001C0858" w:rsidP="001C0858">
      <w:pPr>
        <w:ind w:firstLineChars="200" w:firstLine="480"/>
        <w:rPr>
          <w:rFonts w:ascii="宋体" w:hAnsi="宋体"/>
          <w:sz w:val="24"/>
        </w:rPr>
        <w:sectPr w:rsidR="001C0858" w:rsidRPr="007926F2" w:rsidSect="0015363D">
          <w:headerReference w:type="even" r:id="rId12"/>
          <w:pgSz w:w="11906" w:h="16838"/>
          <w:pgMar w:top="1418" w:right="1134" w:bottom="1134" w:left="1418" w:header="851" w:footer="992" w:gutter="0"/>
          <w:pgNumType w:fmt="upperRoman"/>
          <w:cols w:space="425"/>
          <w:docGrid w:type="linesAndChars" w:linePitch="312"/>
        </w:sectPr>
      </w:pPr>
    </w:p>
    <w:p w:rsidR="001C0858" w:rsidRDefault="001C0858" w:rsidP="001C0858">
      <w:pPr>
        <w:ind w:firstLineChars="750" w:firstLine="2400"/>
        <w:rPr>
          <w:rFonts w:ascii="黑体" w:eastAsia="黑体" w:hint="eastAsia"/>
          <w:sz w:val="32"/>
          <w:szCs w:val="32"/>
        </w:rPr>
      </w:pPr>
      <w:r>
        <w:rPr>
          <w:rFonts w:ascii="黑体" w:eastAsia="黑体" w:hint="eastAsia"/>
          <w:sz w:val="32"/>
          <w:szCs w:val="32"/>
        </w:rPr>
        <w:lastRenderedPageBreak/>
        <w:t>北京消防团体标准</w:t>
      </w:r>
    </w:p>
    <w:p w:rsidR="008C6253" w:rsidRPr="008C6253" w:rsidRDefault="008C6253" w:rsidP="008C6253">
      <w:pPr>
        <w:ind w:firstLineChars="3100" w:firstLine="6510"/>
        <w:rPr>
          <w:rFonts w:ascii="黑体" w:eastAsia="黑体" w:hAnsi="黑体"/>
          <w:szCs w:val="21"/>
        </w:rPr>
      </w:pPr>
      <w:r w:rsidRPr="008C6253">
        <w:rPr>
          <w:rFonts w:ascii="黑体" w:eastAsia="黑体" w:hAnsi="黑体" w:hint="eastAsia"/>
          <w:szCs w:val="21"/>
        </w:rPr>
        <w:t>BJXF</w:t>
      </w:r>
      <w:r w:rsidRPr="008C6253">
        <w:rPr>
          <w:rFonts w:ascii="黑体" w:hAnsi="宋体" w:cs="宋体" w:hint="eastAsia"/>
          <w:szCs w:val="21"/>
        </w:rPr>
        <w:t>•</w:t>
      </w:r>
      <w:r w:rsidRPr="008C6253">
        <w:rPr>
          <w:rFonts w:ascii="黑体" w:eastAsia="黑体" w:hAnsi="黑体" w:hint="eastAsia"/>
          <w:szCs w:val="21"/>
        </w:rPr>
        <w:t>TB001－2017</w:t>
      </w:r>
    </w:p>
    <w:p w:rsidR="001C0858" w:rsidRDefault="001C0858" w:rsidP="001C0858">
      <w:pPr>
        <w:ind w:firstLineChars="400" w:firstLine="1280"/>
        <w:jc w:val="left"/>
        <w:rPr>
          <w:rFonts w:ascii="黑体" w:eastAsia="黑体"/>
          <w:sz w:val="32"/>
          <w:szCs w:val="32"/>
        </w:rPr>
      </w:pPr>
      <w:r w:rsidRPr="004A067F">
        <w:rPr>
          <w:rFonts w:ascii="黑体" w:eastAsia="黑体" w:hint="eastAsia"/>
          <w:sz w:val="32"/>
          <w:szCs w:val="32"/>
        </w:rPr>
        <w:t>建筑消防设施</w:t>
      </w:r>
      <w:r>
        <w:rPr>
          <w:rFonts w:ascii="黑体" w:eastAsia="黑体" w:hint="eastAsia"/>
          <w:sz w:val="32"/>
          <w:szCs w:val="32"/>
        </w:rPr>
        <w:t>检测原始记录 指南</w:t>
      </w:r>
    </w:p>
    <w:p w:rsidR="001C0858" w:rsidRPr="00532A37" w:rsidRDefault="001C0858" w:rsidP="001C0858">
      <w:pPr>
        <w:jc w:val="center"/>
        <w:rPr>
          <w:rFonts w:ascii="黑体" w:eastAsia="黑体"/>
          <w:sz w:val="32"/>
          <w:szCs w:val="32"/>
        </w:rPr>
      </w:pPr>
    </w:p>
    <w:p w:rsidR="001C0858" w:rsidRPr="00532A37" w:rsidRDefault="001C0858" w:rsidP="008C6253">
      <w:pPr>
        <w:pStyle w:val="1"/>
        <w:numPr>
          <w:ilvl w:val="0"/>
          <w:numId w:val="1"/>
        </w:numPr>
        <w:spacing w:beforeLines="50" w:afterLines="50" w:line="240" w:lineRule="auto"/>
        <w:rPr>
          <w:rFonts w:ascii="黑体" w:eastAsia="黑体"/>
          <w:b w:val="0"/>
          <w:sz w:val="21"/>
          <w:szCs w:val="21"/>
        </w:rPr>
      </w:pPr>
      <w:bookmarkStart w:id="1" w:name="_Toc214076792"/>
      <w:r w:rsidRPr="00532A37">
        <w:rPr>
          <w:rFonts w:ascii="黑体" w:eastAsia="黑体" w:hint="eastAsia"/>
          <w:b w:val="0"/>
          <w:sz w:val="21"/>
          <w:szCs w:val="21"/>
        </w:rPr>
        <w:t>范围</w:t>
      </w:r>
      <w:bookmarkEnd w:id="1"/>
    </w:p>
    <w:p w:rsidR="001C0858" w:rsidRPr="004A067F" w:rsidRDefault="001C0858" w:rsidP="001C0858">
      <w:pPr>
        <w:ind w:firstLineChars="200" w:firstLine="420"/>
        <w:rPr>
          <w:szCs w:val="21"/>
        </w:rPr>
      </w:pPr>
      <w:r w:rsidRPr="004A067F">
        <w:rPr>
          <w:rFonts w:hint="eastAsia"/>
          <w:szCs w:val="21"/>
        </w:rPr>
        <w:t>本标准规定了建筑消防设施</w:t>
      </w:r>
      <w:r>
        <w:rPr>
          <w:rFonts w:hint="eastAsia"/>
          <w:szCs w:val="21"/>
        </w:rPr>
        <w:t>检测原始记录的内容格式</w:t>
      </w:r>
      <w:r w:rsidRPr="004A067F">
        <w:rPr>
          <w:rFonts w:hint="eastAsia"/>
          <w:szCs w:val="21"/>
        </w:rPr>
        <w:t>及要求</w:t>
      </w:r>
      <w:r>
        <w:rPr>
          <w:rFonts w:hint="eastAsia"/>
          <w:szCs w:val="21"/>
        </w:rPr>
        <w:t>。</w:t>
      </w:r>
    </w:p>
    <w:p w:rsidR="001C0858" w:rsidRDefault="001C0858" w:rsidP="001C0858">
      <w:pPr>
        <w:ind w:firstLine="435"/>
        <w:rPr>
          <w:szCs w:val="21"/>
        </w:rPr>
      </w:pPr>
      <w:r>
        <w:rPr>
          <w:rFonts w:hint="eastAsia"/>
          <w:szCs w:val="21"/>
        </w:rPr>
        <w:t>本标准适用于</w:t>
      </w:r>
      <w:r w:rsidRPr="004A067F">
        <w:rPr>
          <w:rFonts w:hint="eastAsia"/>
          <w:szCs w:val="21"/>
        </w:rPr>
        <w:t>建筑消防设施</w:t>
      </w:r>
      <w:r>
        <w:rPr>
          <w:rFonts w:hint="eastAsia"/>
          <w:szCs w:val="21"/>
        </w:rPr>
        <w:t>检测时对检测数据和</w:t>
      </w:r>
      <w:r w:rsidR="00FE28C2">
        <w:rPr>
          <w:rFonts w:hint="eastAsia"/>
          <w:szCs w:val="21"/>
        </w:rPr>
        <w:t>状况的原始记录，是出具建筑消防设施检测报告的依据和配套技术文件</w:t>
      </w:r>
      <w:r w:rsidRPr="004A067F">
        <w:rPr>
          <w:rFonts w:hint="eastAsia"/>
          <w:szCs w:val="21"/>
        </w:rPr>
        <w:t>。</w:t>
      </w:r>
    </w:p>
    <w:p w:rsidR="00045F0E" w:rsidRPr="004A067F" w:rsidRDefault="00045F0E" w:rsidP="001C0858">
      <w:pPr>
        <w:ind w:firstLine="435"/>
        <w:rPr>
          <w:szCs w:val="21"/>
        </w:rPr>
      </w:pPr>
    </w:p>
    <w:p w:rsidR="001C0858" w:rsidRPr="00532A37" w:rsidRDefault="001C0858" w:rsidP="008C6253">
      <w:pPr>
        <w:pStyle w:val="1"/>
        <w:numPr>
          <w:ilvl w:val="0"/>
          <w:numId w:val="1"/>
        </w:numPr>
        <w:spacing w:beforeLines="50" w:afterLines="50" w:line="240" w:lineRule="auto"/>
        <w:rPr>
          <w:rFonts w:ascii="黑体" w:eastAsia="黑体"/>
          <w:b w:val="0"/>
          <w:sz w:val="21"/>
          <w:szCs w:val="21"/>
        </w:rPr>
      </w:pPr>
      <w:bookmarkStart w:id="2" w:name="_Toc214076793"/>
      <w:r w:rsidRPr="00532A37">
        <w:rPr>
          <w:rFonts w:ascii="黑体" w:eastAsia="黑体" w:hint="eastAsia"/>
          <w:b w:val="0"/>
          <w:sz w:val="21"/>
          <w:szCs w:val="21"/>
        </w:rPr>
        <w:t>规范性引用文件</w:t>
      </w:r>
      <w:bookmarkEnd w:id="2"/>
    </w:p>
    <w:p w:rsidR="001C0858" w:rsidRDefault="001C0858" w:rsidP="001C0858">
      <w:pPr>
        <w:ind w:firstLineChars="200" w:firstLine="420"/>
      </w:pPr>
      <w:r>
        <w:rPr>
          <w:rFonts w:hint="eastAsia"/>
        </w:rPr>
        <w:t>下列文件中的条款通过本标准的引用而成为本标准的条文。凡是注日期的引用文件，其随后所有的修改单</w:t>
      </w:r>
      <w:r>
        <w:rPr>
          <w:rFonts w:hint="eastAsia"/>
        </w:rPr>
        <w:t>(</w:t>
      </w:r>
      <w:r>
        <w:rPr>
          <w:rFonts w:hint="eastAsia"/>
        </w:rPr>
        <w:t>不包括勘误的内容</w:t>
      </w:r>
      <w:r>
        <w:rPr>
          <w:rFonts w:hint="eastAsia"/>
        </w:rPr>
        <w:t>)</w:t>
      </w:r>
      <w:r>
        <w:rPr>
          <w:rFonts w:hint="eastAsia"/>
        </w:rPr>
        <w:t>或修订版均不适用于本标准，然而，鼓励根据本标准达成协议的各方研究是否可使用这些文件的最新版本。凡是不注日期的引用文件，其最新版本适用于本标准。</w:t>
      </w:r>
    </w:p>
    <w:p w:rsidR="00FE28C2" w:rsidRDefault="00FE28C2" w:rsidP="00FE28C2">
      <w:pPr>
        <w:ind w:firstLineChars="200" w:firstLine="420"/>
        <w:rPr>
          <w:rFonts w:ascii="宋体" w:hAnsi="宋体"/>
          <w:kern w:val="0"/>
          <w:szCs w:val="21"/>
        </w:rPr>
      </w:pPr>
      <w:r>
        <w:rPr>
          <w:rFonts w:ascii="宋体" w:hAnsi="宋体" w:hint="eastAsia"/>
          <w:kern w:val="0"/>
          <w:szCs w:val="21"/>
        </w:rPr>
        <w:t>DB 11/1354</w:t>
      </w:r>
      <w:r w:rsidRPr="005E3B21">
        <w:rPr>
          <w:rFonts w:ascii="宋体" w:hAnsi="宋体" w:hint="eastAsia"/>
          <w:kern w:val="0"/>
          <w:szCs w:val="21"/>
        </w:rPr>
        <w:t>-</w:t>
      </w:r>
      <w:r>
        <w:rPr>
          <w:rFonts w:ascii="宋体" w:hAnsi="宋体" w:hint="eastAsia"/>
          <w:kern w:val="0"/>
          <w:szCs w:val="21"/>
        </w:rPr>
        <w:t>2016</w:t>
      </w:r>
      <w:r w:rsidRPr="005E3B21">
        <w:rPr>
          <w:rFonts w:ascii="宋体" w:hAnsi="宋体" w:hint="eastAsia"/>
          <w:kern w:val="0"/>
          <w:szCs w:val="21"/>
        </w:rPr>
        <w:t xml:space="preserve">     </w:t>
      </w:r>
      <w:r>
        <w:rPr>
          <w:rFonts w:ascii="宋体" w:hAnsi="宋体" w:hint="eastAsia"/>
          <w:kern w:val="0"/>
          <w:szCs w:val="21"/>
        </w:rPr>
        <w:t>建筑消防设施</w:t>
      </w:r>
      <w:r w:rsidRPr="005E3B21">
        <w:rPr>
          <w:rFonts w:ascii="宋体" w:hAnsi="宋体" w:hint="eastAsia"/>
          <w:kern w:val="0"/>
          <w:szCs w:val="21"/>
        </w:rPr>
        <w:t>检测评定</w:t>
      </w:r>
      <w:r>
        <w:rPr>
          <w:rFonts w:ascii="宋体" w:hAnsi="宋体" w:hint="eastAsia"/>
          <w:kern w:val="0"/>
          <w:szCs w:val="21"/>
        </w:rPr>
        <w:t>规程</w:t>
      </w:r>
    </w:p>
    <w:p w:rsidR="00045F0E" w:rsidRDefault="00045F0E" w:rsidP="00FE28C2">
      <w:pPr>
        <w:ind w:firstLineChars="200" w:firstLine="420"/>
        <w:rPr>
          <w:rFonts w:ascii="宋体" w:hAnsi="宋体"/>
          <w:color w:val="000000"/>
        </w:rPr>
      </w:pPr>
    </w:p>
    <w:p w:rsidR="001C0858" w:rsidRDefault="001C0858" w:rsidP="008C6253">
      <w:pPr>
        <w:pStyle w:val="1"/>
        <w:numPr>
          <w:ilvl w:val="0"/>
          <w:numId w:val="1"/>
        </w:numPr>
        <w:spacing w:beforeLines="50" w:afterLines="50" w:line="240" w:lineRule="auto"/>
        <w:rPr>
          <w:rFonts w:ascii="黑体" w:eastAsia="黑体"/>
          <w:b w:val="0"/>
          <w:sz w:val="21"/>
          <w:szCs w:val="21"/>
        </w:rPr>
      </w:pPr>
      <w:bookmarkStart w:id="3" w:name="_检测性质及项目分类"/>
      <w:bookmarkStart w:id="4" w:name="_检测项目、要求及方法"/>
      <w:bookmarkEnd w:id="3"/>
      <w:bookmarkEnd w:id="4"/>
      <w:r>
        <w:rPr>
          <w:rFonts w:ascii="黑体" w:eastAsia="黑体" w:hint="eastAsia"/>
          <w:b w:val="0"/>
          <w:sz w:val="21"/>
          <w:szCs w:val="21"/>
        </w:rPr>
        <w:t xml:space="preserve">原始记录内容格式   </w:t>
      </w:r>
    </w:p>
    <w:p w:rsidR="001C0858" w:rsidRDefault="001C0858" w:rsidP="001C0858">
      <w:pPr>
        <w:ind w:firstLineChars="200" w:firstLine="420"/>
      </w:pPr>
      <w:r w:rsidRPr="00D727AA">
        <w:rPr>
          <w:rFonts w:hint="eastAsia"/>
        </w:rPr>
        <w:t>原始记录内容格式见附录</w:t>
      </w:r>
      <w:r w:rsidR="006626E8">
        <w:rPr>
          <w:rFonts w:hint="eastAsia"/>
        </w:rPr>
        <w:t>《</w:t>
      </w:r>
      <w:r w:rsidR="006626E8" w:rsidRPr="00D727AA">
        <w:rPr>
          <w:rFonts w:hint="eastAsia"/>
        </w:rPr>
        <w:t>建筑消防设施检测原始记录</w:t>
      </w:r>
      <w:r w:rsidR="006626E8">
        <w:rPr>
          <w:rFonts w:hint="eastAsia"/>
        </w:rPr>
        <w:t>》</w:t>
      </w:r>
      <w:r w:rsidR="00B06FD3" w:rsidRPr="005E3B21">
        <w:rPr>
          <w:rFonts w:ascii="宋体" w:hAnsi="宋体" w:hint="eastAsia"/>
          <w:szCs w:val="21"/>
        </w:rPr>
        <w:t>（201</w:t>
      </w:r>
      <w:r w:rsidR="00B06FD3">
        <w:rPr>
          <w:rFonts w:ascii="宋体" w:hAnsi="宋体" w:hint="eastAsia"/>
          <w:szCs w:val="21"/>
        </w:rPr>
        <w:t>7</w:t>
      </w:r>
      <w:r w:rsidR="00B06FD3" w:rsidRPr="005E3B21">
        <w:rPr>
          <w:rFonts w:ascii="宋体" w:hAnsi="宋体" w:hint="eastAsia"/>
          <w:szCs w:val="21"/>
        </w:rPr>
        <w:t>版）</w:t>
      </w:r>
      <w:r w:rsidR="00B06FD3" w:rsidRPr="00B06FD3">
        <w:rPr>
          <w:rFonts w:ascii="宋体" w:hAnsi="宋体" w:hint="eastAsia"/>
          <w:szCs w:val="21"/>
        </w:rPr>
        <w:t>。</w:t>
      </w:r>
    </w:p>
    <w:p w:rsidR="00045F0E" w:rsidRPr="00D727AA" w:rsidRDefault="00045F0E" w:rsidP="001C0858">
      <w:pPr>
        <w:ind w:firstLineChars="200" w:firstLine="420"/>
      </w:pPr>
    </w:p>
    <w:p w:rsidR="001C0858" w:rsidRDefault="001C0858" w:rsidP="008C6253">
      <w:pPr>
        <w:pStyle w:val="1"/>
        <w:spacing w:beforeLines="50" w:afterLines="50" w:line="240" w:lineRule="auto"/>
        <w:rPr>
          <w:rFonts w:ascii="黑体" w:eastAsia="黑体"/>
          <w:b w:val="0"/>
          <w:sz w:val="21"/>
          <w:szCs w:val="21"/>
        </w:rPr>
      </w:pPr>
      <w:r>
        <w:rPr>
          <w:rFonts w:hint="eastAsia"/>
          <w:b w:val="0"/>
          <w:bCs w:val="0"/>
          <w:kern w:val="2"/>
          <w:sz w:val="21"/>
          <w:szCs w:val="24"/>
        </w:rPr>
        <w:t xml:space="preserve">4   </w:t>
      </w:r>
      <w:r>
        <w:rPr>
          <w:rFonts w:ascii="黑体" w:eastAsia="黑体" w:hint="eastAsia"/>
          <w:b w:val="0"/>
          <w:sz w:val="21"/>
          <w:szCs w:val="21"/>
        </w:rPr>
        <w:t>原始记录要求</w:t>
      </w:r>
    </w:p>
    <w:p w:rsidR="001C0858" w:rsidRPr="008B6FD6" w:rsidRDefault="001C0858" w:rsidP="001C0858">
      <w:pPr>
        <w:pStyle w:val="2"/>
        <w:spacing w:before="0" w:after="0" w:line="240" w:lineRule="auto"/>
        <w:rPr>
          <w:rFonts w:ascii="黑体"/>
          <w:b w:val="0"/>
          <w:sz w:val="21"/>
          <w:szCs w:val="21"/>
        </w:rPr>
      </w:pPr>
      <w:r>
        <w:rPr>
          <w:rFonts w:ascii="黑体" w:hint="eastAsia"/>
          <w:b w:val="0"/>
          <w:bCs w:val="0"/>
          <w:sz w:val="21"/>
        </w:rPr>
        <w:t>4</w:t>
      </w:r>
      <w:r w:rsidRPr="008B6FD6">
        <w:rPr>
          <w:rFonts w:ascii="黑体" w:hint="eastAsia"/>
          <w:b w:val="0"/>
          <w:bCs w:val="0"/>
          <w:sz w:val="21"/>
        </w:rPr>
        <w:t xml:space="preserve">.1  </w:t>
      </w:r>
      <w:r w:rsidRPr="008B6FD6">
        <w:rPr>
          <w:rFonts w:ascii="黑体" w:hint="eastAsia"/>
          <w:b w:val="0"/>
          <w:sz w:val="21"/>
          <w:szCs w:val="21"/>
        </w:rPr>
        <w:t>封面</w:t>
      </w:r>
      <w:r>
        <w:rPr>
          <w:rFonts w:ascii="黑体" w:hint="eastAsia"/>
          <w:b w:val="0"/>
          <w:sz w:val="21"/>
          <w:szCs w:val="21"/>
        </w:rPr>
        <w:t>填写要求</w:t>
      </w:r>
    </w:p>
    <w:p w:rsidR="001C0858" w:rsidRDefault="001C0858" w:rsidP="001C0858">
      <w:pPr>
        <w:pStyle w:val="ad"/>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Pr>
            <w:rFonts w:hint="eastAsia"/>
          </w:rPr>
          <w:t>4.1.1</w:t>
        </w:r>
      </w:smartTag>
      <w:r>
        <w:rPr>
          <w:rFonts w:hint="eastAsia"/>
        </w:rPr>
        <w:t xml:space="preserve">  </w:t>
      </w:r>
      <w:r w:rsidRPr="009954F9">
        <w:rPr>
          <w:rFonts w:ascii="宋体" w:eastAsia="宋体" w:hAnsi="宋体" w:cs="宋体" w:hint="eastAsia"/>
          <w:color w:val="000000"/>
          <w:szCs w:val="21"/>
        </w:rPr>
        <w:t>消</w:t>
      </w:r>
      <w:r>
        <w:rPr>
          <w:rFonts w:ascii="宋体" w:eastAsia="宋体" w:hAnsi="宋体" w:cs="宋体" w:hint="eastAsia"/>
          <w:color w:val="000000"/>
          <w:szCs w:val="21"/>
        </w:rPr>
        <w:t>防</w:t>
      </w:r>
      <w:r w:rsidRPr="009954F9">
        <w:rPr>
          <w:rFonts w:ascii="宋体" w:eastAsia="宋体" w:hAnsi="宋体" w:cs="宋体" w:hint="eastAsia"/>
          <w:color w:val="000000"/>
          <w:szCs w:val="21"/>
        </w:rPr>
        <w:t>检</w:t>
      </w:r>
      <w:r>
        <w:rPr>
          <w:rFonts w:ascii="宋体" w:eastAsia="宋体" w:hAnsi="宋体" w:cs="宋体" w:hint="eastAsia"/>
          <w:color w:val="000000"/>
          <w:szCs w:val="21"/>
        </w:rPr>
        <w:t>测</w:t>
      </w:r>
      <w:r w:rsidRPr="009954F9">
        <w:rPr>
          <w:rFonts w:ascii="宋体" w:eastAsia="宋体" w:hAnsi="宋体" w:cs="宋体" w:hint="eastAsia"/>
          <w:color w:val="000000"/>
          <w:szCs w:val="21"/>
        </w:rPr>
        <w:t>“记录编号”规则：前四位用四个大写拼</w:t>
      </w:r>
      <w:r>
        <w:rPr>
          <w:rFonts w:ascii="宋体" w:eastAsia="宋体" w:hAnsi="宋体" w:cs="宋体" w:hint="eastAsia"/>
          <w:color w:val="000000"/>
          <w:szCs w:val="21"/>
        </w:rPr>
        <w:t>音首字母表示本单位名称</w:t>
      </w:r>
      <w:r w:rsidRPr="009954F9">
        <w:rPr>
          <w:rFonts w:ascii="宋体" w:eastAsia="宋体" w:hAnsi="宋体" w:cs="宋体" w:hint="eastAsia"/>
          <w:color w:val="000000"/>
          <w:szCs w:val="21"/>
        </w:rPr>
        <w:t>；</w:t>
      </w:r>
      <w:r w:rsidRPr="009C4A99">
        <w:rPr>
          <w:rFonts w:ascii="宋体" w:eastAsia="宋体" w:hAnsi="宋体" w:cs="宋体" w:hint="eastAsia"/>
          <w:szCs w:val="21"/>
        </w:rPr>
        <w:t>“（201</w:t>
      </w:r>
      <w:r w:rsidR="00525F43">
        <w:rPr>
          <w:rFonts w:ascii="宋体" w:eastAsia="宋体" w:hAnsi="宋体" w:cs="宋体" w:hint="eastAsia"/>
          <w:szCs w:val="21"/>
        </w:rPr>
        <w:t>7</w:t>
      </w:r>
      <w:r w:rsidRPr="009C4A99">
        <w:rPr>
          <w:rFonts w:ascii="宋体" w:eastAsia="宋体" w:hAnsi="宋体" w:cs="宋体" w:hint="eastAsia"/>
          <w:szCs w:val="21"/>
        </w:rPr>
        <w:t>）”代表年份；“</w:t>
      </w:r>
      <w:r>
        <w:rPr>
          <w:rFonts w:ascii="宋体" w:eastAsia="宋体" w:hAnsi="宋体" w:cs="宋体" w:hint="eastAsia"/>
          <w:szCs w:val="21"/>
        </w:rPr>
        <w:t>X</w:t>
      </w:r>
      <w:r w:rsidRPr="009C4A99">
        <w:rPr>
          <w:rFonts w:ascii="宋体" w:eastAsia="宋体" w:hAnsi="宋体" w:cs="宋体" w:hint="eastAsia"/>
          <w:szCs w:val="21"/>
        </w:rPr>
        <w:t>JJL</w:t>
      </w:r>
      <w:r>
        <w:rPr>
          <w:rFonts w:ascii="宋体" w:eastAsia="宋体" w:hAnsi="宋体" w:cs="宋体" w:hint="eastAsia"/>
          <w:szCs w:val="21"/>
        </w:rPr>
        <w:t>”是消</w:t>
      </w:r>
      <w:r w:rsidRPr="009C4A99">
        <w:rPr>
          <w:rFonts w:ascii="宋体" w:eastAsia="宋体" w:hAnsi="宋体" w:cs="宋体" w:hint="eastAsia"/>
          <w:szCs w:val="21"/>
        </w:rPr>
        <w:t>检记录的大写拼音首字母；</w:t>
      </w:r>
      <w:r w:rsidRPr="009954F9">
        <w:rPr>
          <w:rFonts w:ascii="宋体" w:eastAsia="宋体" w:hAnsi="宋体" w:cs="宋体" w:hint="eastAsia"/>
          <w:color w:val="000000"/>
          <w:szCs w:val="21"/>
        </w:rPr>
        <w:t>后四位是本单位检测报告的年度排序数，0001</w:t>
      </w:r>
      <w:r w:rsidR="00525F43">
        <w:rPr>
          <w:rFonts w:ascii="宋体" w:eastAsia="宋体" w:hAnsi="宋体" w:cs="宋体" w:hint="eastAsia"/>
          <w:color w:val="000000"/>
          <w:szCs w:val="21"/>
        </w:rPr>
        <w:t>～</w:t>
      </w:r>
      <w:r w:rsidRPr="009954F9">
        <w:rPr>
          <w:rFonts w:ascii="宋体" w:eastAsia="宋体" w:hAnsi="宋体" w:cs="宋体" w:hint="eastAsia"/>
          <w:color w:val="000000"/>
          <w:szCs w:val="21"/>
        </w:rPr>
        <w:t>9999应为连续自然数。</w:t>
      </w:r>
    </w:p>
    <w:p w:rsidR="001C0858" w:rsidRPr="00BC72E3" w:rsidRDefault="001C0858" w:rsidP="001C0858">
      <w:pPr>
        <w:pStyle w:val="ad"/>
        <w:rPr>
          <w:rFonts w:ascii="宋体" w:eastAsia="宋体" w:hAnsi="宋体" w:cs="宋体"/>
          <w:color w:val="FF000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w:t>
        </w:r>
        <w:r w:rsidRPr="003D1CEB">
          <w:rPr>
            <w:rStyle w:val="Char1"/>
            <w:rFonts w:hAnsi="黑体" w:hint="eastAsia"/>
          </w:rPr>
          <w:t>.1.2</w:t>
        </w:r>
      </w:smartTag>
      <w:r w:rsidRPr="003D1CEB">
        <w:rPr>
          <w:rStyle w:val="Char1"/>
          <w:rFonts w:ascii="宋体" w:eastAsia="宋体" w:hAnsi="宋体" w:hint="eastAsia"/>
        </w:rPr>
        <w:t xml:space="preserve"> </w:t>
      </w:r>
      <w:r>
        <w:rPr>
          <w:rFonts w:hint="eastAsia"/>
        </w:rPr>
        <w:t xml:space="preserve"> </w:t>
      </w:r>
      <w:r w:rsidRPr="009954F9">
        <w:rPr>
          <w:rFonts w:ascii="宋体" w:eastAsia="宋体" w:hAnsi="宋体" w:cs="宋体" w:hint="eastAsia"/>
          <w:color w:val="000000"/>
          <w:szCs w:val="21"/>
        </w:rPr>
        <w:t>记录的“项目名称”即该建（构）筑物的名称，应与建审、验收或备案等</w:t>
      </w:r>
      <w:r w:rsidRPr="00AA0F73">
        <w:rPr>
          <w:rFonts w:ascii="宋体" w:eastAsia="宋体" w:hAnsi="宋体" w:cs="宋体" w:hint="eastAsia"/>
          <w:szCs w:val="21"/>
        </w:rPr>
        <w:t>表述一致。</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w:t>
        </w:r>
        <w:r w:rsidRPr="003D1CEB">
          <w:rPr>
            <w:rStyle w:val="Char1"/>
            <w:rFonts w:hAnsi="黑体" w:hint="eastAsia"/>
          </w:rPr>
          <w:t>.1.</w:t>
        </w:r>
        <w:r>
          <w:rPr>
            <w:rStyle w:val="Char1"/>
            <w:rFonts w:hAnsi="黑体" w:hint="eastAsia"/>
          </w:rPr>
          <w:t>3</w:t>
        </w:r>
      </w:smartTag>
      <w:r w:rsidRPr="003D1CEB">
        <w:rPr>
          <w:rStyle w:val="Char1"/>
          <w:rFonts w:ascii="宋体" w:hAnsi="宋体" w:hint="eastAsia"/>
        </w:rPr>
        <w:t xml:space="preserve"> </w:t>
      </w:r>
      <w:r>
        <w:rPr>
          <w:rFonts w:hint="eastAsia"/>
        </w:rPr>
        <w:t xml:space="preserve"> </w:t>
      </w:r>
      <w:r w:rsidRPr="009954F9">
        <w:rPr>
          <w:rFonts w:ascii="宋体" w:hAnsi="宋体" w:cs="宋体" w:hint="eastAsia"/>
          <w:color w:val="000000"/>
          <w:kern w:val="0"/>
          <w:szCs w:val="21"/>
        </w:rPr>
        <w:t>记录的“委托单位”应为维保检测机构的第一合同相对人。</w:t>
      </w:r>
    </w:p>
    <w:p w:rsidR="001C0858" w:rsidRDefault="001C0858" w:rsidP="001C0858">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w:t>
        </w:r>
        <w:r w:rsidRPr="003D1CEB">
          <w:rPr>
            <w:rStyle w:val="Char1"/>
            <w:rFonts w:hAnsi="黑体" w:hint="eastAsia"/>
          </w:rPr>
          <w:t>.1.</w:t>
        </w:r>
        <w:r>
          <w:rPr>
            <w:rStyle w:val="Char1"/>
            <w:rFonts w:hAnsi="黑体" w:hint="eastAsia"/>
          </w:rPr>
          <w:t>4</w:t>
        </w:r>
      </w:smartTag>
      <w:r w:rsidRPr="003D1CEB">
        <w:rPr>
          <w:rStyle w:val="Char1"/>
          <w:rFonts w:ascii="宋体" w:hAnsi="宋体" w:hint="eastAsia"/>
        </w:rPr>
        <w:t xml:space="preserve"> </w:t>
      </w:r>
      <w:r>
        <w:rPr>
          <w:rFonts w:hint="eastAsia"/>
        </w:rPr>
        <w:t xml:space="preserve"> </w:t>
      </w:r>
      <w:r w:rsidRPr="009954F9">
        <w:rPr>
          <w:rFonts w:ascii="宋体" w:hAnsi="宋体" w:cs="宋体" w:hint="eastAsia"/>
          <w:color w:val="000000"/>
          <w:kern w:val="0"/>
          <w:szCs w:val="21"/>
        </w:rPr>
        <w:t>记录的“记录日期”应为原始记录中的检测日期。</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w:t>
        </w:r>
        <w:r w:rsidRPr="003D1CEB">
          <w:rPr>
            <w:rStyle w:val="Char1"/>
            <w:rFonts w:hAnsi="黑体" w:hint="eastAsia"/>
          </w:rPr>
          <w:t>.1.</w:t>
        </w:r>
        <w:r>
          <w:rPr>
            <w:rStyle w:val="Char1"/>
            <w:rFonts w:hAnsi="黑体" w:hint="eastAsia"/>
          </w:rPr>
          <w:t>5</w:t>
        </w:r>
      </w:smartTag>
      <w:r w:rsidRPr="003D1CEB">
        <w:rPr>
          <w:rStyle w:val="Char1"/>
          <w:rFonts w:ascii="宋体" w:hAnsi="宋体" w:hint="eastAsia"/>
        </w:rPr>
        <w:t xml:space="preserve"> </w:t>
      </w:r>
      <w:r>
        <w:rPr>
          <w:rFonts w:hint="eastAsia"/>
        </w:rPr>
        <w:t xml:space="preserve"> </w:t>
      </w:r>
      <w:r w:rsidRPr="009954F9">
        <w:rPr>
          <w:rFonts w:ascii="宋体" w:hAnsi="宋体" w:cs="宋体" w:hint="eastAsia"/>
          <w:color w:val="000000"/>
          <w:kern w:val="0"/>
          <w:szCs w:val="21"/>
        </w:rPr>
        <w:t>记录的“编制单位”即本维保检测机构营业执照的法定名称。</w:t>
      </w:r>
    </w:p>
    <w:p w:rsidR="001C0858" w:rsidRDefault="001C0858" w:rsidP="001C0858">
      <w:pPr>
        <w:pStyle w:val="2"/>
        <w:spacing w:before="0" w:after="0" w:line="240" w:lineRule="auto"/>
        <w:rPr>
          <w:rFonts w:ascii="黑体" w:hAnsi="宋体"/>
          <w:b w:val="0"/>
          <w:bCs w:val="0"/>
          <w:sz w:val="21"/>
          <w:szCs w:val="21"/>
        </w:rPr>
      </w:pPr>
      <w:r>
        <w:rPr>
          <w:rFonts w:ascii="黑体" w:hAnsi="宋体" w:hint="eastAsia"/>
          <w:b w:val="0"/>
          <w:bCs w:val="0"/>
          <w:sz w:val="21"/>
          <w:szCs w:val="21"/>
        </w:rPr>
        <w:t>4</w:t>
      </w:r>
      <w:r w:rsidRPr="003D1CEB">
        <w:rPr>
          <w:rFonts w:ascii="黑体" w:hAnsi="宋体" w:hint="eastAsia"/>
          <w:b w:val="0"/>
          <w:bCs w:val="0"/>
          <w:sz w:val="21"/>
          <w:szCs w:val="21"/>
        </w:rPr>
        <w:t xml:space="preserve">.2  </w:t>
      </w:r>
      <w:r>
        <w:rPr>
          <w:rFonts w:ascii="黑体" w:hAnsi="宋体" w:hint="eastAsia"/>
          <w:b w:val="0"/>
          <w:bCs w:val="0"/>
          <w:sz w:val="21"/>
          <w:szCs w:val="21"/>
        </w:rPr>
        <w:t>项目概况填写要求</w:t>
      </w:r>
    </w:p>
    <w:p w:rsidR="001C0858" w:rsidRPr="007534F5" w:rsidRDefault="001C0858" w:rsidP="001C0858">
      <w:pPr>
        <w:pStyle w:val="ad"/>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rPr>
          <w:t>4.2.1</w:t>
        </w:r>
      </w:smartTag>
      <w:r>
        <w:rPr>
          <w:rFonts w:hint="eastAsia"/>
        </w:rPr>
        <w:t xml:space="preserve">  </w:t>
      </w:r>
      <w:r w:rsidRPr="007534F5">
        <w:rPr>
          <w:rFonts w:ascii="宋体" w:eastAsia="宋体" w:hAnsi="宋体" w:cs="宋体" w:hint="eastAsia"/>
          <w:color w:val="000000"/>
          <w:szCs w:val="21"/>
        </w:rPr>
        <w:t>如因故缺少建审、验收、备案文号等信息，应在相应栏中填“/”，并在“备注说明”栏中做缺失原因的简要说明。</w:t>
      </w:r>
    </w:p>
    <w:p w:rsidR="001C0858" w:rsidRDefault="001C0858" w:rsidP="001C0858">
      <w:pPr>
        <w:pStyle w:val="ad"/>
        <w:rPr>
          <w:rFonts w:ascii="宋体" w:eastAsia="宋体" w:hAnsi="宋体" w:cs="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4.2</w:t>
        </w:r>
        <w:r w:rsidRPr="003D1CEB">
          <w:rPr>
            <w:rStyle w:val="Char1"/>
            <w:rFonts w:hAnsi="黑体" w:hint="eastAsia"/>
          </w:rPr>
          <w:t>.2</w:t>
        </w:r>
      </w:smartTag>
      <w:r w:rsidRPr="003D1CEB">
        <w:rPr>
          <w:rStyle w:val="Char1"/>
          <w:rFonts w:ascii="宋体" w:eastAsia="宋体" w:hAnsi="宋体" w:hint="eastAsia"/>
        </w:rPr>
        <w:t xml:space="preserve"> </w:t>
      </w:r>
      <w:r>
        <w:rPr>
          <w:rFonts w:hint="eastAsia"/>
        </w:rPr>
        <w:t xml:space="preserve"> </w:t>
      </w:r>
      <w:r w:rsidRPr="007534F5">
        <w:rPr>
          <w:rFonts w:ascii="宋体" w:eastAsia="宋体" w:hAnsi="宋体" w:cs="宋体" w:hint="eastAsia"/>
          <w:color w:val="000000"/>
          <w:szCs w:val="21"/>
        </w:rPr>
        <w:t>项目中的各参加单位信息、项目参数都应与此项目的</w:t>
      </w:r>
      <w:r>
        <w:rPr>
          <w:rFonts w:ascii="宋体" w:eastAsia="宋体" w:hAnsi="宋体" w:cs="宋体" w:hint="eastAsia"/>
          <w:color w:val="000000"/>
          <w:szCs w:val="21"/>
        </w:rPr>
        <w:t>基本信息</w:t>
      </w:r>
      <w:r w:rsidRPr="00BC72E3">
        <w:rPr>
          <w:rFonts w:ascii="宋体" w:eastAsia="宋体" w:hAnsi="宋体" w:cs="宋体" w:hint="eastAsia"/>
          <w:szCs w:val="21"/>
        </w:rPr>
        <w:t>表</w:t>
      </w:r>
      <w:r w:rsidRPr="007534F5">
        <w:rPr>
          <w:rFonts w:ascii="宋体" w:eastAsia="宋体" w:hAnsi="宋体" w:cs="宋体" w:hint="eastAsia"/>
          <w:color w:val="000000"/>
          <w:szCs w:val="21"/>
        </w:rPr>
        <w:t>述一致。</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4.2</w:t>
        </w:r>
        <w:r w:rsidRPr="003D1CEB">
          <w:rPr>
            <w:rStyle w:val="Char1"/>
            <w:rFonts w:hAnsi="黑体" w:hint="eastAsia"/>
          </w:rPr>
          <w:t>.</w:t>
        </w:r>
        <w:r>
          <w:rPr>
            <w:rStyle w:val="Char1"/>
            <w:rFonts w:hAnsi="黑体" w:hint="eastAsia"/>
          </w:rPr>
          <w:t>3</w:t>
        </w:r>
      </w:smartTag>
      <w:r w:rsidRPr="003D1CEB">
        <w:rPr>
          <w:rStyle w:val="Char1"/>
          <w:rFonts w:ascii="宋体" w:hAnsi="宋体" w:hint="eastAsia"/>
        </w:rPr>
        <w:t xml:space="preserve"> </w:t>
      </w:r>
      <w:r>
        <w:rPr>
          <w:rFonts w:hint="eastAsia"/>
        </w:rPr>
        <w:t xml:space="preserve"> </w:t>
      </w:r>
      <w:r w:rsidRPr="007534F5">
        <w:rPr>
          <w:rFonts w:ascii="宋体" w:hAnsi="宋体" w:cs="宋体" w:hint="eastAsia"/>
          <w:color w:val="000000"/>
          <w:kern w:val="0"/>
          <w:szCs w:val="21"/>
        </w:rPr>
        <w:t>记录中的“检测面积”即检测范围所涵盖的面积。</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4.2</w:t>
        </w:r>
        <w:r w:rsidRPr="003D1CEB">
          <w:rPr>
            <w:rStyle w:val="Char1"/>
            <w:rFonts w:hAnsi="黑体" w:hint="eastAsia"/>
          </w:rPr>
          <w:t>.</w:t>
        </w:r>
        <w:r>
          <w:rPr>
            <w:rStyle w:val="Char1"/>
            <w:rFonts w:hAnsi="黑体" w:hint="eastAsia"/>
          </w:rPr>
          <w:t>4</w:t>
        </w:r>
      </w:smartTag>
      <w:r>
        <w:rPr>
          <w:rStyle w:val="Char1"/>
          <w:rFonts w:hAnsi="黑体" w:hint="eastAsia"/>
        </w:rPr>
        <w:t xml:space="preserve">  </w:t>
      </w:r>
      <w:r w:rsidRPr="007534F5">
        <w:rPr>
          <w:rFonts w:ascii="宋体" w:hAnsi="宋体" w:cs="宋体" w:hint="eastAsia"/>
          <w:color w:val="000000"/>
          <w:kern w:val="0"/>
          <w:szCs w:val="21"/>
        </w:rPr>
        <w:t>记录中的“使用性质”、“建筑类别”、“检测类别”均应与此项目的</w:t>
      </w:r>
      <w:r>
        <w:rPr>
          <w:rFonts w:ascii="宋体" w:hAnsi="宋体" w:cs="宋体" w:hint="eastAsia"/>
          <w:color w:val="000000"/>
          <w:szCs w:val="21"/>
        </w:rPr>
        <w:t>基本信息</w:t>
      </w:r>
      <w:r w:rsidRPr="00BC72E3">
        <w:rPr>
          <w:rFonts w:ascii="宋体" w:hAnsi="宋体" w:cs="宋体" w:hint="eastAsia"/>
          <w:szCs w:val="21"/>
        </w:rPr>
        <w:t>表</w:t>
      </w:r>
      <w:r w:rsidRPr="007534F5">
        <w:rPr>
          <w:rFonts w:ascii="宋体" w:hAnsi="宋体" w:cs="宋体" w:hint="eastAsia"/>
          <w:color w:val="000000"/>
          <w:szCs w:val="21"/>
        </w:rPr>
        <w:t>述一致</w:t>
      </w:r>
      <w:r w:rsidRPr="007534F5">
        <w:rPr>
          <w:rFonts w:ascii="宋体" w:hAnsi="宋体" w:cs="宋体" w:hint="eastAsia"/>
          <w:color w:val="000000"/>
          <w:kern w:val="0"/>
          <w:szCs w:val="21"/>
        </w:rPr>
        <w:t>。</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4.2</w:t>
        </w:r>
        <w:r w:rsidRPr="003D1CEB">
          <w:rPr>
            <w:rStyle w:val="Char1"/>
            <w:rFonts w:hAnsi="黑体" w:hint="eastAsia"/>
          </w:rPr>
          <w:t>.</w:t>
        </w:r>
        <w:r>
          <w:rPr>
            <w:rStyle w:val="Char1"/>
            <w:rFonts w:hAnsi="黑体" w:hint="eastAsia"/>
          </w:rPr>
          <w:t>5</w:t>
        </w:r>
      </w:smartTag>
      <w:r w:rsidRPr="003D1CEB">
        <w:rPr>
          <w:rStyle w:val="Char1"/>
          <w:rFonts w:ascii="宋体" w:hAnsi="宋体" w:hint="eastAsia"/>
        </w:rPr>
        <w:t xml:space="preserve"> </w:t>
      </w:r>
      <w:r>
        <w:rPr>
          <w:rFonts w:hint="eastAsia"/>
        </w:rPr>
        <w:t xml:space="preserve"> </w:t>
      </w:r>
      <w:r>
        <w:rPr>
          <w:rFonts w:ascii="宋体" w:hAnsi="宋体" w:cs="宋体" w:hint="eastAsia"/>
          <w:color w:val="000000"/>
          <w:kern w:val="0"/>
          <w:szCs w:val="21"/>
        </w:rPr>
        <w:t>记录中的“检测内容</w:t>
      </w:r>
      <w:r w:rsidRPr="007534F5">
        <w:rPr>
          <w:rFonts w:ascii="宋体" w:hAnsi="宋体" w:cs="宋体" w:hint="eastAsia"/>
          <w:color w:val="000000"/>
          <w:kern w:val="0"/>
          <w:szCs w:val="21"/>
        </w:rPr>
        <w:t>”即本次检测合同中约定的范围（可以是所依据竣工图的轴线</w:t>
      </w:r>
      <w:r w:rsidRPr="00C26A52">
        <w:rPr>
          <w:rFonts w:ascii="宋体" w:hAnsi="宋体" w:cs="宋体" w:hint="eastAsia"/>
          <w:color w:val="000000"/>
          <w:kern w:val="0"/>
          <w:szCs w:val="21"/>
        </w:rPr>
        <w:t>坐标区间、消防子系统划分或其组合，但应符合</w:t>
      </w:r>
      <w:r w:rsidR="00923120" w:rsidRPr="00C26A52">
        <w:rPr>
          <w:rFonts w:ascii="宋体" w:hAnsi="宋体" w:cs="宋体" w:hint="eastAsia"/>
          <w:color w:val="000000"/>
          <w:kern w:val="0"/>
          <w:szCs w:val="21"/>
        </w:rPr>
        <w:t>DB 11/1354-2016</w:t>
      </w:r>
      <w:r w:rsidRPr="00C26A52">
        <w:rPr>
          <w:rFonts w:ascii="宋体" w:hAnsi="宋体" w:cs="宋体" w:hint="eastAsia"/>
          <w:color w:val="000000"/>
          <w:kern w:val="0"/>
          <w:szCs w:val="21"/>
        </w:rPr>
        <w:t>中的要求：</w:t>
      </w:r>
      <w:r w:rsidRPr="00C26A52">
        <w:rPr>
          <w:rFonts w:ascii="宋体" w:hAnsi="宋体" w:cs="宋体" w:hint="eastAsia"/>
          <w:color w:val="000000"/>
          <w:kern w:val="0"/>
          <w:szCs w:val="21"/>
        </w:rPr>
        <w:br/>
      </w:r>
      <w:r w:rsidRPr="00C26A52">
        <w:rPr>
          <w:rFonts w:ascii="宋体" w:hAnsi="宋体" w:cs="宋体" w:hint="eastAsia"/>
          <w:color w:val="000000"/>
          <w:kern w:val="0"/>
          <w:szCs w:val="21"/>
        </w:rPr>
        <w:lastRenderedPageBreak/>
        <w:t xml:space="preserve">      a) 与非使用区域有完整的符合消防技术标准要求的防火、防烟分隔；</w:t>
      </w:r>
      <w:r w:rsidRPr="00C26A52">
        <w:rPr>
          <w:rFonts w:ascii="宋体" w:hAnsi="宋体" w:cs="宋体" w:hint="eastAsia"/>
          <w:color w:val="000000"/>
          <w:kern w:val="0"/>
          <w:szCs w:val="21"/>
        </w:rPr>
        <w:br/>
        <w:t xml:space="preserve">      b) 局部投入使用部分的安全出口、疏散楼梯符合消防技术标准要求；</w:t>
      </w:r>
      <w:r w:rsidRPr="00C26A52">
        <w:rPr>
          <w:rFonts w:ascii="宋体" w:hAnsi="宋体" w:cs="宋体" w:hint="eastAsia"/>
          <w:color w:val="000000"/>
          <w:kern w:val="0"/>
          <w:szCs w:val="21"/>
        </w:rPr>
        <w:br/>
        <w:t xml:space="preserve">      c) 消防水源、消防电源均满足消防技术标准和消防设计文件要求。</w:t>
      </w:r>
    </w:p>
    <w:p w:rsidR="001C0858" w:rsidRPr="006C4E50" w:rsidRDefault="001C0858" w:rsidP="001C0858">
      <w:pPr>
        <w:rPr>
          <w:rFonts w:ascii="宋体" w:hAnsi="宋体" w:cs="宋体"/>
          <w:color w:val="000000"/>
          <w:kern w:val="0"/>
          <w:szCs w:val="21"/>
        </w:rPr>
      </w:pPr>
      <w:r>
        <w:rPr>
          <w:rFonts w:ascii="宋体" w:hAnsi="宋体" w:cs="宋体" w:hint="eastAsia"/>
          <w:color w:val="000000"/>
          <w:kern w:val="0"/>
          <w:szCs w:val="21"/>
        </w:rPr>
        <w:t>选中时应在</w:t>
      </w:r>
      <w:r w:rsidRPr="006C4E50">
        <w:rPr>
          <w:rFonts w:ascii="宋体" w:hAnsi="宋体" w:cs="宋体" w:hint="eastAsia"/>
          <w:color w:val="000000"/>
          <w:kern w:val="0"/>
          <w:szCs w:val="21"/>
        </w:rPr>
        <w:t>选择框“□”内填“√”，未选中时应填“×”，不得空置。</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rPr>
          <w:t>4.2</w:t>
        </w:r>
        <w:r w:rsidRPr="003D1CEB">
          <w:rPr>
            <w:rStyle w:val="Char1"/>
            <w:rFonts w:hAnsi="黑体" w:hint="eastAsia"/>
          </w:rPr>
          <w:t>.</w:t>
        </w:r>
        <w:r>
          <w:rPr>
            <w:rStyle w:val="Char1"/>
            <w:rFonts w:hAnsi="黑体" w:hint="eastAsia"/>
          </w:rPr>
          <w:t>6</w:t>
        </w:r>
      </w:smartTag>
      <w:r>
        <w:rPr>
          <w:rStyle w:val="Char1"/>
          <w:rFonts w:hAnsi="黑体" w:hint="eastAsia"/>
        </w:rPr>
        <w:t xml:space="preserve">  </w:t>
      </w:r>
      <w:r w:rsidR="00525F43">
        <w:rPr>
          <w:rFonts w:ascii="宋体" w:hAnsi="宋体" w:cs="宋体" w:hint="eastAsia"/>
          <w:color w:val="000000"/>
          <w:kern w:val="0"/>
          <w:szCs w:val="21"/>
        </w:rPr>
        <w:t>项目概况</w:t>
      </w:r>
      <w:r>
        <w:rPr>
          <w:rFonts w:ascii="宋体" w:hAnsi="宋体" w:cs="宋体" w:hint="eastAsia"/>
          <w:color w:val="000000"/>
          <w:kern w:val="0"/>
          <w:szCs w:val="21"/>
        </w:rPr>
        <w:t>页为记录</w:t>
      </w:r>
      <w:r w:rsidR="00525F43">
        <w:rPr>
          <w:rFonts w:ascii="宋体" w:hAnsi="宋体" w:cs="宋体" w:hint="eastAsia"/>
          <w:color w:val="000000"/>
          <w:kern w:val="0"/>
          <w:szCs w:val="21"/>
        </w:rPr>
        <w:t>页码排序的起始页，整套记录</w:t>
      </w:r>
      <w:r w:rsidRPr="007534F5">
        <w:rPr>
          <w:rFonts w:ascii="宋体" w:hAnsi="宋体" w:cs="宋体" w:hint="eastAsia"/>
          <w:color w:val="000000"/>
          <w:kern w:val="0"/>
          <w:szCs w:val="21"/>
        </w:rPr>
        <w:t>页码应连续。</w:t>
      </w:r>
    </w:p>
    <w:p w:rsidR="001C0858" w:rsidRDefault="001C0858" w:rsidP="001C0858">
      <w:pPr>
        <w:pStyle w:val="2"/>
        <w:spacing w:before="0" w:after="0" w:line="240" w:lineRule="auto"/>
        <w:rPr>
          <w:rFonts w:ascii="黑体" w:hAnsi="宋体"/>
          <w:b w:val="0"/>
          <w:bCs w:val="0"/>
          <w:sz w:val="21"/>
          <w:szCs w:val="21"/>
        </w:rPr>
      </w:pPr>
      <w:r>
        <w:rPr>
          <w:rFonts w:ascii="黑体" w:hAnsi="宋体" w:hint="eastAsia"/>
          <w:b w:val="0"/>
          <w:bCs w:val="0"/>
          <w:sz w:val="21"/>
          <w:szCs w:val="21"/>
        </w:rPr>
        <w:t>4.3</w:t>
      </w:r>
      <w:r w:rsidRPr="003D1CEB">
        <w:rPr>
          <w:rFonts w:ascii="黑体" w:hAnsi="宋体" w:hint="eastAsia"/>
          <w:b w:val="0"/>
          <w:bCs w:val="0"/>
          <w:sz w:val="21"/>
          <w:szCs w:val="21"/>
        </w:rPr>
        <w:t xml:space="preserve">  </w:t>
      </w:r>
      <w:r>
        <w:rPr>
          <w:rFonts w:ascii="黑体" w:hAnsi="宋体" w:hint="eastAsia"/>
          <w:b w:val="0"/>
          <w:bCs w:val="0"/>
          <w:sz w:val="21"/>
          <w:szCs w:val="21"/>
        </w:rPr>
        <w:t>原始记录内容填写要求</w:t>
      </w:r>
    </w:p>
    <w:p w:rsidR="001C0858" w:rsidRPr="007534F5" w:rsidRDefault="001C0858" w:rsidP="001C0858">
      <w:pPr>
        <w:pStyle w:val="ad"/>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rPr>
          <w:t>4.3.1</w:t>
        </w:r>
      </w:smartTag>
      <w:r>
        <w:rPr>
          <w:rFonts w:hint="eastAsia"/>
        </w:rPr>
        <w:t xml:space="preserve">  </w:t>
      </w:r>
      <w:r w:rsidRPr="0006391A">
        <w:rPr>
          <w:rFonts w:ascii="宋体" w:eastAsia="宋体" w:hAnsi="宋体" w:hint="eastAsia"/>
          <w:szCs w:val="21"/>
        </w:rPr>
        <w:t>左上角</w:t>
      </w:r>
      <w:r w:rsidRPr="009954F9">
        <w:rPr>
          <w:rFonts w:ascii="宋体" w:eastAsia="宋体" w:hAnsi="宋体" w:cs="宋体" w:hint="eastAsia"/>
          <w:color w:val="000000"/>
          <w:szCs w:val="21"/>
        </w:rPr>
        <w:t>记录编号</w:t>
      </w:r>
      <w:r>
        <w:rPr>
          <w:rFonts w:ascii="宋体" w:eastAsia="宋体" w:hAnsi="宋体" w:cs="宋体" w:hint="eastAsia"/>
          <w:color w:val="000000"/>
          <w:szCs w:val="21"/>
        </w:rPr>
        <w:t>与封面的</w:t>
      </w:r>
      <w:r w:rsidRPr="009954F9">
        <w:rPr>
          <w:rFonts w:ascii="宋体" w:eastAsia="宋体" w:hAnsi="宋体" w:cs="宋体" w:hint="eastAsia"/>
          <w:color w:val="000000"/>
          <w:szCs w:val="21"/>
        </w:rPr>
        <w:t>“记录编号”</w:t>
      </w:r>
      <w:r>
        <w:rPr>
          <w:rFonts w:ascii="宋体" w:eastAsia="宋体" w:hAnsi="宋体" w:cs="宋体" w:hint="eastAsia"/>
          <w:color w:val="000000"/>
          <w:szCs w:val="21"/>
        </w:rPr>
        <w:t>相同。</w:t>
      </w:r>
    </w:p>
    <w:p w:rsidR="001C0858" w:rsidRPr="006C4E50" w:rsidRDefault="001C0858" w:rsidP="001C0858">
      <w:pPr>
        <w:pStyle w:val="ad"/>
        <w:rPr>
          <w:rFonts w:ascii="宋体" w:eastAsia="宋体" w:hAnsi="宋体" w:cs="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.3.2</w:t>
        </w:r>
      </w:smartTag>
      <w:r w:rsidRPr="006C4E50">
        <w:rPr>
          <w:rStyle w:val="Char1"/>
          <w:rFonts w:ascii="宋体" w:eastAsia="宋体" w:hAnsi="宋体" w:hint="eastAsia"/>
          <w:szCs w:val="21"/>
        </w:rPr>
        <w:t xml:space="preserve"> </w:t>
      </w:r>
      <w:r w:rsidRPr="006C4E50">
        <w:rPr>
          <w:rFonts w:hint="eastAsia"/>
          <w:szCs w:val="21"/>
        </w:rPr>
        <w:t xml:space="preserve"> </w:t>
      </w:r>
      <w:r w:rsidRPr="006C4E50">
        <w:rPr>
          <w:rFonts w:ascii="宋体" w:eastAsia="宋体" w:hAnsi="宋体" w:hint="eastAsia"/>
          <w:szCs w:val="21"/>
        </w:rPr>
        <w:t>右上角记录 X-XX</w:t>
      </w:r>
      <w:r>
        <w:rPr>
          <w:rFonts w:ascii="宋体" w:eastAsia="宋体" w:hAnsi="宋体" w:hint="eastAsia"/>
          <w:szCs w:val="21"/>
        </w:rPr>
        <w:t xml:space="preserve">-[   </w:t>
      </w:r>
      <w:r w:rsidRPr="006C4E50">
        <w:rPr>
          <w:rFonts w:ascii="宋体" w:eastAsia="宋体" w:hAnsi="宋体" w:hint="eastAsia"/>
          <w:szCs w:val="21"/>
        </w:rPr>
        <w:t>]，</w:t>
      </w:r>
      <w:r>
        <w:rPr>
          <w:rFonts w:ascii="宋体" w:eastAsia="宋体" w:hAnsi="宋体" w:hint="eastAsia"/>
          <w:szCs w:val="21"/>
        </w:rPr>
        <w:t xml:space="preserve">是对应检测报告的检测子项的唯一性标识，若抽检位置多于一页，可在“[   </w:t>
      </w:r>
      <w:r w:rsidRPr="006C4E50">
        <w:rPr>
          <w:rFonts w:ascii="宋体" w:eastAsia="宋体" w:hAnsi="宋体" w:hint="eastAsia"/>
          <w:szCs w:val="21"/>
        </w:rPr>
        <w:t>]</w:t>
      </w:r>
      <w:r>
        <w:rPr>
          <w:rFonts w:ascii="宋体" w:eastAsia="宋体" w:hAnsi="宋体" w:hint="eastAsia"/>
          <w:szCs w:val="21"/>
        </w:rPr>
        <w:t>”中由001</w:t>
      </w:r>
      <w:r w:rsidR="00FE28C2">
        <w:rPr>
          <w:rFonts w:ascii="宋体" w:eastAsia="宋体" w:hAnsi="宋体" w:cs="宋体" w:hint="eastAsia"/>
          <w:color w:val="000000"/>
          <w:szCs w:val="21"/>
        </w:rPr>
        <w:t>～</w:t>
      </w:r>
      <w:r>
        <w:rPr>
          <w:rFonts w:ascii="宋体" w:eastAsia="宋体" w:hAnsi="宋体" w:cs="宋体" w:hint="eastAsia"/>
          <w:color w:val="000000"/>
          <w:szCs w:val="21"/>
        </w:rPr>
        <w:t>999多页记录，并从第二页起可省略表头。</w:t>
      </w:r>
    </w:p>
    <w:p w:rsidR="001C0858" w:rsidRPr="005F15AC" w:rsidRDefault="001C0858" w:rsidP="001C0858">
      <w:pPr>
        <w:rPr>
          <w:rStyle w:val="Char1"/>
          <w:rFonts w:ascii="宋体" w:hAnsi="宋体" w:cs="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.3.3</w:t>
        </w:r>
      </w:smartTag>
      <w:r w:rsidRPr="006C4E50">
        <w:rPr>
          <w:rStyle w:val="Char1"/>
          <w:rFonts w:ascii="宋体" w:hAnsi="宋体" w:hint="eastAsia"/>
          <w:szCs w:val="21"/>
        </w:rPr>
        <w:t xml:space="preserve"> </w:t>
      </w:r>
      <w:r w:rsidRPr="006C4E50">
        <w:rPr>
          <w:rFonts w:hint="eastAsia"/>
          <w:szCs w:val="21"/>
        </w:rPr>
        <w:t xml:space="preserve"> </w:t>
      </w:r>
      <w:r w:rsidRPr="006C4E50">
        <w:rPr>
          <w:rFonts w:ascii="宋体" w:hAnsi="宋体" w:cs="宋体" w:hint="eastAsia"/>
          <w:kern w:val="0"/>
          <w:szCs w:val="21"/>
        </w:rPr>
        <w:t>检测子项</w:t>
      </w:r>
      <w:r>
        <w:rPr>
          <w:rFonts w:ascii="宋体" w:hAnsi="宋体" w:cs="宋体" w:hint="eastAsia"/>
          <w:kern w:val="0"/>
          <w:szCs w:val="21"/>
        </w:rPr>
        <w:t>、</w:t>
      </w:r>
      <w:r w:rsidRPr="006C4E50">
        <w:rPr>
          <w:rFonts w:ascii="宋体" w:hAnsi="宋体" w:cs="宋体" w:hint="eastAsia"/>
          <w:kern w:val="0"/>
          <w:szCs w:val="21"/>
        </w:rPr>
        <w:t>重要程度</w:t>
      </w:r>
      <w:r>
        <w:rPr>
          <w:rFonts w:ascii="宋体" w:hAnsi="宋体" w:cs="宋体" w:hint="eastAsia"/>
          <w:kern w:val="0"/>
          <w:szCs w:val="21"/>
        </w:rPr>
        <w:t>、</w:t>
      </w:r>
      <w:r w:rsidRPr="006C4E50">
        <w:rPr>
          <w:rFonts w:ascii="宋体" w:hAnsi="宋体" w:cs="宋体" w:hint="eastAsia"/>
          <w:kern w:val="0"/>
          <w:szCs w:val="21"/>
        </w:rPr>
        <w:t>检测依据</w:t>
      </w:r>
      <w:r>
        <w:rPr>
          <w:rFonts w:ascii="宋体" w:hAnsi="宋体" w:cs="宋体" w:hint="eastAsia"/>
          <w:kern w:val="0"/>
          <w:szCs w:val="21"/>
        </w:rPr>
        <w:t>、</w:t>
      </w:r>
      <w:r w:rsidRPr="006C4E50">
        <w:rPr>
          <w:rFonts w:ascii="宋体" w:hAnsi="宋体" w:cs="宋体" w:hint="eastAsia"/>
          <w:kern w:val="0"/>
          <w:szCs w:val="21"/>
        </w:rPr>
        <w:t>检测内容</w:t>
      </w:r>
      <w:r>
        <w:rPr>
          <w:rFonts w:ascii="宋体" w:hAnsi="宋体" w:cs="宋体" w:hint="eastAsia"/>
          <w:kern w:val="0"/>
          <w:szCs w:val="21"/>
        </w:rPr>
        <w:t>等项与检测报告相同。</w:t>
      </w:r>
    </w:p>
    <w:p w:rsidR="001C0858" w:rsidRDefault="001C0858" w:rsidP="001C0858">
      <w:pPr>
        <w:rPr>
          <w:rStyle w:val="Char1"/>
          <w:rFonts w:hAnsi="黑体"/>
          <w:szCs w:val="21"/>
        </w:rPr>
      </w:pPr>
      <w:smartTag w:uri="urn:schemas-microsoft-com:office:smarttags" w:element="chsdate">
        <w:smartTagPr>
          <w:attr w:name="Year" w:val="1899"/>
          <w:attr w:name="Month" w:val="12"/>
          <w:attr w:name="Day" w:val="30"/>
          <w:attr w:name="IsLunarDate" w:val="False"/>
          <w:attr w:name="IsROCDate" w:val="False"/>
        </w:smartTagPr>
        <w:r w:rsidRPr="00BC72E3">
          <w:rPr>
            <w:rStyle w:val="Char1"/>
            <w:rFonts w:hAnsi="黑体" w:hint="eastAsia"/>
            <w:szCs w:val="21"/>
          </w:rPr>
          <w:t>4.3.4</w:t>
        </w:r>
      </w:smartTag>
      <w:r w:rsidRPr="00BC72E3">
        <w:rPr>
          <w:rStyle w:val="Char1"/>
          <w:rFonts w:hAnsi="黑体" w:hint="eastAsia"/>
          <w:szCs w:val="21"/>
        </w:rPr>
        <w:t xml:space="preserve"> </w:t>
      </w:r>
      <w:r w:rsidRPr="00221142">
        <w:rPr>
          <w:rStyle w:val="Char1"/>
          <w:rFonts w:hAnsi="黑体" w:hint="eastAsia"/>
          <w:color w:val="FF0000"/>
          <w:szCs w:val="21"/>
        </w:rPr>
        <w:t xml:space="preserve"> </w:t>
      </w:r>
      <w:r w:rsidRPr="006C4E50">
        <w:rPr>
          <w:rFonts w:hint="eastAsia"/>
          <w:szCs w:val="21"/>
        </w:rPr>
        <w:t>仪器设备</w:t>
      </w:r>
      <w:r>
        <w:rPr>
          <w:rFonts w:hint="eastAsia"/>
          <w:szCs w:val="21"/>
        </w:rPr>
        <w:t>是进行该</w:t>
      </w:r>
      <w:r w:rsidRPr="006C4E50">
        <w:rPr>
          <w:rFonts w:ascii="宋体" w:hAnsi="宋体" w:cs="宋体" w:hint="eastAsia"/>
          <w:kern w:val="0"/>
          <w:szCs w:val="21"/>
        </w:rPr>
        <w:t>检测子项</w:t>
      </w:r>
      <w:r>
        <w:rPr>
          <w:rFonts w:ascii="宋体" w:hAnsi="宋体" w:cs="宋体" w:hint="eastAsia"/>
          <w:kern w:val="0"/>
          <w:szCs w:val="21"/>
        </w:rPr>
        <w:t>作业必备的检测设备，应在检测之前再次对仪器检查，填写设备编号，确认设备</w:t>
      </w:r>
      <w:r w:rsidRPr="00BC72E3">
        <w:rPr>
          <w:rFonts w:ascii="宋体" w:hAnsi="宋体" w:cs="宋体" w:hint="eastAsia"/>
          <w:kern w:val="0"/>
          <w:szCs w:val="21"/>
        </w:rPr>
        <w:t>完好有效</w:t>
      </w:r>
      <w:r>
        <w:rPr>
          <w:rFonts w:ascii="宋体" w:hAnsi="宋体" w:cs="宋体" w:hint="eastAsia"/>
          <w:kern w:val="0"/>
          <w:szCs w:val="21"/>
        </w:rPr>
        <w:t>。</w:t>
      </w:r>
    </w:p>
    <w:p w:rsidR="001C0858" w:rsidRPr="006C4E50" w:rsidRDefault="001C0858" w:rsidP="001C0858">
      <w:pPr>
        <w:rPr>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.3.5</w:t>
        </w:r>
      </w:smartTag>
      <w:r w:rsidRPr="006C4E50">
        <w:rPr>
          <w:rStyle w:val="Char1"/>
          <w:rFonts w:ascii="宋体" w:hAnsi="宋体" w:hint="eastAsia"/>
          <w:szCs w:val="21"/>
        </w:rPr>
        <w:t xml:space="preserve"> </w:t>
      </w:r>
      <w:r w:rsidRPr="006C4E50">
        <w:rPr>
          <w:rFonts w:hint="eastAsia"/>
          <w:szCs w:val="21"/>
        </w:rPr>
        <w:t xml:space="preserve"> </w:t>
      </w:r>
      <w:r w:rsidRPr="006C4E50">
        <w:rPr>
          <w:rFonts w:ascii="宋体" w:hAnsi="宋体" w:cs="宋体" w:hint="eastAsia"/>
          <w:kern w:val="0"/>
          <w:szCs w:val="21"/>
        </w:rPr>
        <w:t>检测方法</w:t>
      </w:r>
      <w:r>
        <w:rPr>
          <w:rFonts w:ascii="宋体" w:hAnsi="宋体" w:cs="宋体" w:hint="eastAsia"/>
          <w:kern w:val="0"/>
          <w:szCs w:val="21"/>
        </w:rPr>
        <w:t>简述</w:t>
      </w:r>
      <w:r>
        <w:rPr>
          <w:rFonts w:hint="eastAsia"/>
          <w:szCs w:val="21"/>
        </w:rPr>
        <w:t>了进行该</w:t>
      </w:r>
      <w:r w:rsidRPr="006C4E50">
        <w:rPr>
          <w:rFonts w:ascii="宋体" w:hAnsi="宋体" w:cs="宋体" w:hint="eastAsia"/>
          <w:kern w:val="0"/>
          <w:szCs w:val="21"/>
        </w:rPr>
        <w:t>检测子项</w:t>
      </w:r>
      <w:r>
        <w:rPr>
          <w:rFonts w:ascii="宋体" w:hAnsi="宋体" w:cs="宋体" w:hint="eastAsia"/>
          <w:kern w:val="0"/>
          <w:szCs w:val="21"/>
        </w:rPr>
        <w:t>作业的检测方法和要求。</w:t>
      </w:r>
    </w:p>
    <w:p w:rsidR="001C0858" w:rsidRPr="006C4E50" w:rsidRDefault="001C0858" w:rsidP="001C0858">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.3.6</w:t>
        </w:r>
      </w:smartTag>
      <w:r w:rsidRPr="006C4E50">
        <w:rPr>
          <w:rStyle w:val="Char1"/>
          <w:rFonts w:hAnsi="黑体" w:hint="eastAsia"/>
          <w:szCs w:val="21"/>
        </w:rPr>
        <w:t xml:space="preserve">  </w:t>
      </w:r>
      <w:r w:rsidRPr="006C4E50">
        <w:rPr>
          <w:rFonts w:ascii="宋体" w:hAnsi="宋体" w:cs="宋体" w:hint="eastAsia"/>
          <w:kern w:val="0"/>
          <w:szCs w:val="21"/>
        </w:rPr>
        <w:t>检测基数</w:t>
      </w:r>
      <w:r>
        <w:rPr>
          <w:rFonts w:ascii="宋体" w:hAnsi="宋体" w:cs="宋体" w:hint="eastAsia"/>
          <w:kern w:val="0"/>
          <w:szCs w:val="21"/>
        </w:rPr>
        <w:t>涵盖了</w:t>
      </w:r>
      <w:r>
        <w:rPr>
          <w:rFonts w:hint="eastAsia"/>
          <w:szCs w:val="21"/>
        </w:rPr>
        <w:t>该</w:t>
      </w:r>
      <w:r w:rsidRPr="006C4E50">
        <w:rPr>
          <w:rFonts w:ascii="宋体" w:hAnsi="宋体" w:cs="宋体" w:hint="eastAsia"/>
          <w:kern w:val="0"/>
          <w:szCs w:val="21"/>
        </w:rPr>
        <w:t>检测子项</w:t>
      </w:r>
      <w:r>
        <w:rPr>
          <w:rFonts w:ascii="宋体" w:hAnsi="宋体" w:cs="宋体" w:hint="eastAsia"/>
          <w:kern w:val="0"/>
          <w:szCs w:val="21"/>
        </w:rPr>
        <w:t>作业的对象、范围、整体数量，是建筑设计安装使用状况的体现，不得随意减少或增加，</w:t>
      </w:r>
      <w:r w:rsidRPr="005F15AC">
        <w:rPr>
          <w:rFonts w:ascii="宋体" w:hAnsi="宋体" w:cs="宋体" w:hint="eastAsia"/>
          <w:kern w:val="0"/>
          <w:szCs w:val="21"/>
        </w:rPr>
        <w:t>根据项目实际数量填写</w:t>
      </w:r>
      <w:r>
        <w:rPr>
          <w:rFonts w:ascii="宋体" w:hAnsi="宋体" w:cs="宋体" w:hint="eastAsia"/>
          <w:kern w:val="0"/>
          <w:szCs w:val="21"/>
        </w:rPr>
        <w:t>。</w:t>
      </w:r>
    </w:p>
    <w:p w:rsidR="001C0858" w:rsidRPr="006C4E50"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.3.7</w:t>
        </w:r>
      </w:smartTag>
      <w:r w:rsidRPr="006C4E50">
        <w:rPr>
          <w:rStyle w:val="Char1"/>
          <w:rFonts w:hAnsi="黑体" w:hint="eastAsia"/>
          <w:szCs w:val="21"/>
        </w:rPr>
        <w:t xml:space="preserve">  </w:t>
      </w:r>
      <w:r w:rsidRPr="006C4E50">
        <w:rPr>
          <w:rFonts w:ascii="宋体" w:hAnsi="宋体" w:cs="宋体" w:hint="eastAsia"/>
          <w:kern w:val="0"/>
          <w:szCs w:val="21"/>
        </w:rPr>
        <w:t>抽样比例</w:t>
      </w:r>
      <w:r>
        <w:rPr>
          <w:rFonts w:ascii="宋体" w:hAnsi="宋体" w:cs="宋体" w:hint="eastAsia"/>
          <w:kern w:val="0"/>
          <w:szCs w:val="21"/>
        </w:rPr>
        <w:t>是对</w:t>
      </w:r>
      <w:r>
        <w:rPr>
          <w:rFonts w:hint="eastAsia"/>
          <w:szCs w:val="21"/>
        </w:rPr>
        <w:t>该</w:t>
      </w:r>
      <w:r w:rsidRPr="006C4E50">
        <w:rPr>
          <w:rFonts w:ascii="宋体" w:hAnsi="宋体" w:cs="宋体" w:hint="eastAsia"/>
          <w:kern w:val="0"/>
          <w:szCs w:val="21"/>
        </w:rPr>
        <w:t>检测子项</w:t>
      </w:r>
      <w:r>
        <w:rPr>
          <w:rFonts w:ascii="宋体" w:hAnsi="宋体" w:cs="宋体" w:hint="eastAsia"/>
          <w:kern w:val="0"/>
          <w:szCs w:val="21"/>
        </w:rPr>
        <w:t>作业的标准规范的要求，不得随意改变。</w:t>
      </w:r>
    </w:p>
    <w:p w:rsidR="001C0858" w:rsidRDefault="001C0858" w:rsidP="001C0858">
      <w:pPr>
        <w:rPr>
          <w:rStyle w:val="Char1"/>
          <w:rFonts w:hAnsi="黑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.3.8</w:t>
        </w:r>
      </w:smartTag>
      <w:r w:rsidRPr="006C4E50">
        <w:rPr>
          <w:rStyle w:val="Char1"/>
          <w:rFonts w:hAnsi="黑体" w:hint="eastAsia"/>
          <w:szCs w:val="21"/>
        </w:rPr>
        <w:t xml:space="preserve">  </w:t>
      </w:r>
      <w:r w:rsidRPr="006C4E50">
        <w:rPr>
          <w:rFonts w:ascii="宋体" w:hAnsi="宋体" w:cs="宋体" w:hint="eastAsia"/>
          <w:kern w:val="0"/>
          <w:szCs w:val="21"/>
        </w:rPr>
        <w:t>抽检数量</w:t>
      </w:r>
      <w:r>
        <w:rPr>
          <w:rFonts w:ascii="宋体" w:hAnsi="宋体" w:cs="宋体" w:hint="eastAsia"/>
          <w:kern w:val="0"/>
          <w:szCs w:val="21"/>
        </w:rPr>
        <w:t>是</w:t>
      </w:r>
      <w:r w:rsidRPr="006C4E50">
        <w:rPr>
          <w:rFonts w:ascii="宋体" w:hAnsi="宋体" w:cs="宋体" w:hint="eastAsia"/>
          <w:kern w:val="0"/>
          <w:szCs w:val="21"/>
        </w:rPr>
        <w:t>检测基数</w:t>
      </w:r>
      <w:r>
        <w:rPr>
          <w:rFonts w:ascii="宋体" w:hAnsi="宋体" w:cs="宋体" w:hint="eastAsia"/>
          <w:kern w:val="0"/>
          <w:szCs w:val="21"/>
        </w:rPr>
        <w:t>与</w:t>
      </w:r>
      <w:r w:rsidRPr="006C4E50">
        <w:rPr>
          <w:rFonts w:ascii="宋体" w:hAnsi="宋体" w:cs="宋体" w:hint="eastAsia"/>
          <w:kern w:val="0"/>
          <w:szCs w:val="21"/>
        </w:rPr>
        <w:t>抽样比例</w:t>
      </w:r>
      <w:r>
        <w:rPr>
          <w:rFonts w:ascii="宋体" w:hAnsi="宋体" w:cs="宋体" w:hint="eastAsia"/>
          <w:kern w:val="0"/>
          <w:szCs w:val="21"/>
        </w:rPr>
        <w:t>的乘积，也是实际检测的数量，即“</w:t>
      </w:r>
      <w:r w:rsidRPr="006C4E50">
        <w:rPr>
          <w:rFonts w:hint="eastAsia"/>
          <w:szCs w:val="21"/>
        </w:rPr>
        <w:t>抽检位置及项目</w:t>
      </w:r>
      <w:r>
        <w:rPr>
          <w:rFonts w:hint="eastAsia"/>
          <w:szCs w:val="21"/>
        </w:rPr>
        <w:t>”的数量。实际检测中，“</w:t>
      </w:r>
      <w:r w:rsidRPr="006C4E50">
        <w:rPr>
          <w:rFonts w:hint="eastAsia"/>
          <w:szCs w:val="21"/>
        </w:rPr>
        <w:t>抽检位置及项目</w:t>
      </w:r>
      <w:r>
        <w:rPr>
          <w:rFonts w:hint="eastAsia"/>
          <w:szCs w:val="21"/>
        </w:rPr>
        <w:t>”数量</w:t>
      </w:r>
      <w:r w:rsidRPr="00BC72E3">
        <w:rPr>
          <w:rFonts w:hint="eastAsia"/>
          <w:szCs w:val="21"/>
        </w:rPr>
        <w:t>不得少于</w:t>
      </w:r>
      <w:r>
        <w:rPr>
          <w:rFonts w:hint="eastAsia"/>
          <w:szCs w:val="21"/>
        </w:rPr>
        <w:t>抽检数量。</w:t>
      </w:r>
    </w:p>
    <w:p w:rsidR="001C0858" w:rsidRDefault="001C0858" w:rsidP="001C0858">
      <w:pPr>
        <w:rPr>
          <w:rStyle w:val="Char1"/>
          <w:rFonts w:hAnsi="黑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.3.9</w:t>
        </w:r>
      </w:smartTag>
      <w:r w:rsidRPr="006C4E50">
        <w:rPr>
          <w:rStyle w:val="Char1"/>
          <w:rFonts w:hAnsi="黑体" w:hint="eastAsia"/>
          <w:szCs w:val="21"/>
        </w:rPr>
        <w:t xml:space="preserve">  </w:t>
      </w:r>
      <w:r w:rsidRPr="006C4E50">
        <w:rPr>
          <w:rFonts w:hint="eastAsia"/>
          <w:szCs w:val="21"/>
        </w:rPr>
        <w:t>抽检编号</w:t>
      </w:r>
      <w:r>
        <w:rPr>
          <w:rFonts w:hint="eastAsia"/>
          <w:szCs w:val="21"/>
        </w:rPr>
        <w:t>是“</w:t>
      </w:r>
      <w:r w:rsidRPr="006C4E50">
        <w:rPr>
          <w:rFonts w:hint="eastAsia"/>
          <w:szCs w:val="21"/>
        </w:rPr>
        <w:t>抽检位置及项目</w:t>
      </w:r>
      <w:r>
        <w:rPr>
          <w:rFonts w:hint="eastAsia"/>
          <w:szCs w:val="21"/>
        </w:rPr>
        <w:t>”的自然编号。</w:t>
      </w:r>
    </w:p>
    <w:p w:rsidR="001C0858" w:rsidRPr="006C4E50" w:rsidRDefault="001C0858" w:rsidP="001C0858">
      <w:pPr>
        <w:rPr>
          <w:rStyle w:val="Char1"/>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.3.10</w:t>
        </w:r>
      </w:smartTag>
      <w:r w:rsidRPr="006C4E50">
        <w:rPr>
          <w:rFonts w:hint="eastAsia"/>
          <w:szCs w:val="21"/>
        </w:rPr>
        <w:t>抽检位置及项目</w:t>
      </w:r>
      <w:r>
        <w:rPr>
          <w:rFonts w:hint="eastAsia"/>
          <w:szCs w:val="21"/>
        </w:rPr>
        <w:t>是</w:t>
      </w:r>
      <w:r>
        <w:rPr>
          <w:rFonts w:ascii="宋体" w:hAnsi="宋体" w:cs="宋体" w:hint="eastAsia"/>
          <w:kern w:val="0"/>
          <w:szCs w:val="21"/>
        </w:rPr>
        <w:t>对</w:t>
      </w:r>
      <w:r>
        <w:rPr>
          <w:rFonts w:hint="eastAsia"/>
          <w:szCs w:val="21"/>
        </w:rPr>
        <w:t>该</w:t>
      </w:r>
      <w:r w:rsidRPr="006C4E50">
        <w:rPr>
          <w:rFonts w:ascii="宋体" w:hAnsi="宋体" w:cs="宋体" w:hint="eastAsia"/>
          <w:kern w:val="0"/>
          <w:szCs w:val="21"/>
        </w:rPr>
        <w:t>检测子项</w:t>
      </w:r>
      <w:r>
        <w:rPr>
          <w:rFonts w:ascii="宋体" w:hAnsi="宋体" w:cs="宋体" w:hint="eastAsia"/>
          <w:kern w:val="0"/>
          <w:szCs w:val="21"/>
        </w:rPr>
        <w:t>作业每一个检查或检测点的描述，应完整、清晰、具有可追溯性。</w:t>
      </w:r>
    </w:p>
    <w:p w:rsidR="001C0858" w:rsidRPr="006C4E50" w:rsidRDefault="001C0858" w:rsidP="001C0858">
      <w:pPr>
        <w:rPr>
          <w:rStyle w:val="Char1"/>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.3.11</w:t>
        </w:r>
      </w:smartTag>
      <w:r w:rsidRPr="00BC72E3">
        <w:rPr>
          <w:rFonts w:hint="eastAsia"/>
        </w:rPr>
        <w:t>检测结果及数据，包括现场文字描述语句和数据测量两类，对文字语句类应准确清晰，若包含</w:t>
      </w:r>
      <w:r w:rsidR="00525F43">
        <w:rPr>
          <w:rFonts w:hint="eastAsia"/>
        </w:rPr>
        <w:t>有</w:t>
      </w:r>
      <w:r w:rsidRPr="00BC72E3">
        <w:rPr>
          <w:rFonts w:hint="eastAsia"/>
        </w:rPr>
        <w:t>多个结果时应分别描述。</w:t>
      </w:r>
    </w:p>
    <w:p w:rsidR="001C0858" w:rsidRDefault="001C0858" w:rsidP="001C0858">
      <w:pPr>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.3.12</w:t>
        </w:r>
      </w:smartTag>
      <w:r>
        <w:rPr>
          <w:rFonts w:hint="eastAsia"/>
          <w:szCs w:val="21"/>
        </w:rPr>
        <w:t>评判是</w:t>
      </w:r>
      <w:r>
        <w:rPr>
          <w:rFonts w:ascii="宋体" w:hAnsi="宋体" w:cs="宋体" w:hint="eastAsia"/>
          <w:kern w:val="0"/>
          <w:szCs w:val="21"/>
        </w:rPr>
        <w:t>对</w:t>
      </w:r>
      <w:r>
        <w:rPr>
          <w:rFonts w:hint="eastAsia"/>
          <w:szCs w:val="21"/>
        </w:rPr>
        <w:t>该</w:t>
      </w:r>
      <w:r w:rsidRPr="006C4E50">
        <w:rPr>
          <w:rFonts w:ascii="宋体" w:hAnsi="宋体" w:cs="宋体" w:hint="eastAsia"/>
          <w:kern w:val="0"/>
          <w:szCs w:val="21"/>
        </w:rPr>
        <w:t>检测子项</w:t>
      </w:r>
      <w:r>
        <w:rPr>
          <w:rFonts w:ascii="宋体" w:hAnsi="宋体" w:cs="宋体" w:hint="eastAsia"/>
          <w:kern w:val="0"/>
          <w:szCs w:val="21"/>
        </w:rPr>
        <w:t>作业每一个检查或检测点的合格与不合格的评判结果，也是</w:t>
      </w:r>
      <w:r w:rsidR="00525F43">
        <w:rPr>
          <w:rFonts w:ascii="宋体" w:hAnsi="宋体" w:cs="宋体" w:hint="eastAsia"/>
          <w:kern w:val="0"/>
          <w:szCs w:val="21"/>
        </w:rPr>
        <w:t>检测</w:t>
      </w:r>
      <w:r>
        <w:rPr>
          <w:rFonts w:ascii="宋体" w:hAnsi="宋体" w:cs="宋体" w:hint="eastAsia"/>
          <w:kern w:val="0"/>
          <w:szCs w:val="21"/>
        </w:rPr>
        <w:t>报告的依据和基础。对于多</w:t>
      </w:r>
      <w:r w:rsidRPr="006C4E50">
        <w:rPr>
          <w:rFonts w:ascii="宋体" w:hAnsi="宋体" w:cs="宋体" w:hint="eastAsia"/>
          <w:kern w:val="0"/>
          <w:szCs w:val="21"/>
        </w:rPr>
        <w:t>检测子项</w:t>
      </w:r>
      <w:r>
        <w:rPr>
          <w:rFonts w:ascii="宋体" w:hAnsi="宋体" w:cs="宋体" w:hint="eastAsia"/>
          <w:kern w:val="0"/>
          <w:szCs w:val="21"/>
        </w:rPr>
        <w:t>且重要程度不同的表格，不合格结论需同时注明其重要程度。评判应为“合格”或“不合格”。</w:t>
      </w:r>
    </w:p>
    <w:p w:rsidR="001C0858" w:rsidRPr="006C4E50"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.3.13</w:t>
        </w:r>
      </w:smartTag>
      <w:r>
        <w:rPr>
          <w:rStyle w:val="Char1"/>
          <w:rFonts w:hAnsi="黑体" w:hint="eastAsia"/>
          <w:szCs w:val="21"/>
        </w:rPr>
        <w:t xml:space="preserve"> </w:t>
      </w:r>
      <w:r w:rsidRPr="006C4E50">
        <w:rPr>
          <w:rFonts w:hint="eastAsia"/>
          <w:szCs w:val="21"/>
        </w:rPr>
        <w:t>陪检</w:t>
      </w:r>
      <w:r>
        <w:rPr>
          <w:rFonts w:hint="eastAsia"/>
          <w:szCs w:val="21"/>
        </w:rPr>
        <w:t>人</w:t>
      </w:r>
      <w:r w:rsidRPr="006C4E50">
        <w:rPr>
          <w:rFonts w:hint="eastAsia"/>
          <w:szCs w:val="21"/>
        </w:rPr>
        <w:t>员</w:t>
      </w:r>
      <w:r w:rsidRPr="00C94188">
        <w:rPr>
          <w:rFonts w:ascii="宋体" w:hAnsi="宋体" w:cs="宋体" w:hint="eastAsia"/>
          <w:kern w:val="0"/>
          <w:szCs w:val="21"/>
        </w:rPr>
        <w:t>由项目委托方随行人员手签</w:t>
      </w:r>
      <w:r>
        <w:rPr>
          <w:rFonts w:ascii="宋体" w:hAnsi="宋体" w:cs="宋体" w:hint="eastAsia"/>
          <w:kern w:val="0"/>
          <w:szCs w:val="21"/>
        </w:rPr>
        <w:t>。</w:t>
      </w:r>
    </w:p>
    <w:p w:rsidR="001C0858" w:rsidRPr="006C4E50" w:rsidRDefault="001C0858" w:rsidP="001C0858">
      <w:pPr>
        <w:rPr>
          <w:rStyle w:val="Char1"/>
          <w:rFonts w:hAnsi="黑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.3.14</w:t>
        </w:r>
      </w:smartTag>
      <w:r>
        <w:rPr>
          <w:rStyle w:val="Char1"/>
          <w:rFonts w:hAnsi="黑体" w:hint="eastAsia"/>
          <w:szCs w:val="21"/>
        </w:rPr>
        <w:t xml:space="preserve"> </w:t>
      </w:r>
      <w:r w:rsidRPr="006C4E50">
        <w:rPr>
          <w:rFonts w:hint="eastAsia"/>
          <w:szCs w:val="21"/>
        </w:rPr>
        <w:t>记录员</w:t>
      </w:r>
      <w:r w:rsidRPr="00C94188">
        <w:rPr>
          <w:rFonts w:ascii="宋体" w:hAnsi="宋体" w:cs="宋体" w:hint="eastAsia"/>
          <w:kern w:val="0"/>
          <w:szCs w:val="21"/>
        </w:rPr>
        <w:t>由现场记录人员手签</w:t>
      </w:r>
      <w:r>
        <w:rPr>
          <w:rFonts w:ascii="宋体" w:hAnsi="宋体" w:cs="宋体" w:hint="eastAsia"/>
          <w:kern w:val="0"/>
          <w:szCs w:val="21"/>
        </w:rPr>
        <w:t>。</w:t>
      </w:r>
    </w:p>
    <w:p w:rsidR="001C0858" w:rsidRDefault="001C0858" w:rsidP="001C0858">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.3.15</w:t>
        </w:r>
      </w:smartTag>
      <w:r>
        <w:rPr>
          <w:rStyle w:val="Char1"/>
          <w:rFonts w:hAnsi="黑体" w:hint="eastAsia"/>
          <w:szCs w:val="21"/>
        </w:rPr>
        <w:t xml:space="preserve"> </w:t>
      </w:r>
      <w:r>
        <w:rPr>
          <w:rFonts w:hint="eastAsia"/>
          <w:szCs w:val="21"/>
        </w:rPr>
        <w:t>检测人员</w:t>
      </w:r>
      <w:r w:rsidRPr="00C94188">
        <w:rPr>
          <w:rFonts w:ascii="宋体" w:hAnsi="宋体" w:cs="宋体" w:hint="eastAsia"/>
          <w:kern w:val="0"/>
          <w:szCs w:val="21"/>
        </w:rPr>
        <w:t>由所有参与该子项检测的人员手签</w:t>
      </w:r>
      <w:r>
        <w:rPr>
          <w:rFonts w:ascii="宋体" w:hAnsi="宋体" w:cs="宋体" w:hint="eastAsia"/>
          <w:kern w:val="0"/>
          <w:szCs w:val="21"/>
        </w:rPr>
        <w:t>。</w:t>
      </w:r>
    </w:p>
    <w:p w:rsidR="001C0858" w:rsidRDefault="001C0858" w:rsidP="001C0858">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16</w:t>
        </w:r>
      </w:smartTag>
      <w:r>
        <w:rPr>
          <w:rStyle w:val="Char1"/>
          <w:rFonts w:hAnsi="黑体" w:hint="eastAsia"/>
          <w:szCs w:val="21"/>
        </w:rPr>
        <w:t xml:space="preserve"> </w:t>
      </w:r>
      <w:r w:rsidRPr="00FB2311">
        <w:rPr>
          <w:rFonts w:ascii="宋体" w:hAnsi="宋体" w:cs="宋体" w:hint="eastAsia"/>
          <w:kern w:val="0"/>
          <w:szCs w:val="21"/>
        </w:rPr>
        <w:t>检测日期按实际检测日期填写。</w:t>
      </w:r>
    </w:p>
    <w:p w:rsidR="001C0858" w:rsidRDefault="001C0858" w:rsidP="001C0858">
      <w:pPr>
        <w:rPr>
          <w:rFonts w:ascii="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17</w:t>
        </w:r>
      </w:smartTag>
      <w:r>
        <w:rPr>
          <w:rStyle w:val="Char1"/>
          <w:rFonts w:hAnsi="黑体" w:hint="eastAsia"/>
          <w:szCs w:val="21"/>
        </w:rPr>
        <w:t xml:space="preserve"> </w:t>
      </w:r>
      <w:r w:rsidRPr="0006391A">
        <w:rPr>
          <w:rFonts w:cs="宋体" w:hint="eastAsia"/>
        </w:rPr>
        <w:t>检测记录结尾的空白格应划斜杠线</w:t>
      </w:r>
      <w:r w:rsidR="00525F43" w:rsidRPr="0006391A">
        <w:rPr>
          <w:rFonts w:cs="宋体" w:hint="eastAsia"/>
        </w:rPr>
        <w:t>或在第一行空白格注明“以下空白”</w:t>
      </w:r>
      <w:r w:rsidRPr="0006391A">
        <w:rPr>
          <w:rFonts w:cs="宋体" w:hint="eastAsia"/>
        </w:rPr>
        <w:t>，即检测记录不允许出现空白格。</w:t>
      </w:r>
    </w:p>
    <w:p w:rsidR="001C0858" w:rsidRPr="00FB2311" w:rsidRDefault="001C0858" w:rsidP="001C0858">
      <w:pPr>
        <w:rPr>
          <w:rStyle w:val="Char1"/>
          <w:rFonts w:hAnsi="黑体"/>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18</w:t>
        </w:r>
      </w:smartTag>
      <w:r>
        <w:rPr>
          <w:rStyle w:val="Char1"/>
          <w:rFonts w:hAnsi="黑体" w:hint="eastAsia"/>
          <w:szCs w:val="21"/>
        </w:rPr>
        <w:t xml:space="preserve"> </w:t>
      </w:r>
      <w:r w:rsidRPr="00FB2311">
        <w:rPr>
          <w:rFonts w:ascii="宋体" w:hAnsi="宋体" w:cs="宋体" w:hint="eastAsia"/>
          <w:szCs w:val="21"/>
        </w:rPr>
        <w:t>完成现场检测后，由工作人员统计记录总页数，并逐一填写页码内容。</w:t>
      </w:r>
    </w:p>
    <w:p w:rsidR="001C0858" w:rsidRPr="00C671D4"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19</w:t>
        </w:r>
      </w:smartTag>
      <w:r>
        <w:rPr>
          <w:rStyle w:val="Char1"/>
          <w:rFonts w:hAnsi="黑体" w:hint="eastAsia"/>
          <w:szCs w:val="21"/>
        </w:rPr>
        <w:t xml:space="preserve"> </w:t>
      </w:r>
      <w:r>
        <w:rPr>
          <w:rFonts w:ascii="宋体" w:hAnsi="宋体" w:cs="宋体" w:hint="eastAsia"/>
          <w:color w:val="000000"/>
          <w:kern w:val="0"/>
          <w:szCs w:val="21"/>
        </w:rPr>
        <w:t>记录</w:t>
      </w:r>
      <w:r w:rsidRPr="00C671D4">
        <w:rPr>
          <w:rFonts w:ascii="宋体" w:hAnsi="宋体" w:cs="宋体" w:hint="eastAsia"/>
          <w:color w:val="000000"/>
          <w:kern w:val="0"/>
          <w:szCs w:val="21"/>
        </w:rPr>
        <w:t>中所列共</w:t>
      </w:r>
      <w:r w:rsidR="00FE28C2">
        <w:rPr>
          <w:rFonts w:ascii="宋体" w:hAnsi="宋体" w:cs="宋体" w:hint="eastAsia"/>
          <w:color w:val="000000"/>
          <w:kern w:val="0"/>
          <w:szCs w:val="21"/>
        </w:rPr>
        <w:t>20</w:t>
      </w:r>
      <w:r w:rsidRPr="00C671D4">
        <w:rPr>
          <w:rFonts w:ascii="宋体" w:hAnsi="宋体" w:cs="宋体" w:hint="eastAsia"/>
          <w:color w:val="000000"/>
          <w:kern w:val="0"/>
          <w:szCs w:val="21"/>
        </w:rPr>
        <w:t>个单项（子系统），其中如有本检测项目中未涉及的单项可将整个单项删除；如有未涵盖的单项（如干粉灭火系统等）应依据相应规范做出增补。</w:t>
      </w:r>
    </w:p>
    <w:p w:rsidR="001C0858" w:rsidRDefault="001C0858" w:rsidP="001C0858">
      <w:pPr>
        <w:rPr>
          <w:rFonts w:ascii="宋体" w:hAnsi="宋体" w:cs="宋体"/>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20</w:t>
        </w:r>
      </w:smartTag>
      <w:r>
        <w:rPr>
          <w:rStyle w:val="Char1"/>
          <w:rFonts w:hAnsi="黑体" w:hint="eastAsia"/>
          <w:szCs w:val="21"/>
        </w:rPr>
        <w:t xml:space="preserve"> </w:t>
      </w:r>
      <w:r w:rsidRPr="00C671D4">
        <w:rPr>
          <w:rFonts w:ascii="宋体" w:hAnsi="宋体" w:cs="宋体" w:hint="eastAsia"/>
          <w:color w:val="000000"/>
          <w:kern w:val="0"/>
          <w:szCs w:val="21"/>
        </w:rPr>
        <w:t>单项中的子项如在本检测项目中未涉及到，应在其后对应的栏目中填“/”，但不允许删除任何子项；如有未涵盖的，认为有必要增加又有规范依据的子项，可在该单项内同类子项后做相应增加，并在原序号后加“补”n（n=</w:t>
      </w:r>
      <w:r>
        <w:rPr>
          <w:rFonts w:ascii="宋体" w:hAnsi="宋体" w:cs="宋体" w:hint="eastAsia"/>
          <w:color w:val="000000"/>
          <w:kern w:val="0"/>
          <w:szCs w:val="21"/>
        </w:rPr>
        <w:t>自然数）。</w:t>
      </w:r>
    </w:p>
    <w:p w:rsidR="001C0858" w:rsidRDefault="001C0858" w:rsidP="001C0858">
      <w:smartTag w:uri="urn:schemas-microsoft-com:office:smarttags" w:element="chsdate">
        <w:smartTagPr>
          <w:attr w:name="IsROCDate" w:val="False"/>
          <w:attr w:name="IsLunarDate" w:val="False"/>
          <w:attr w:name="Day" w:val="30"/>
          <w:attr w:name="Month" w:val="12"/>
          <w:attr w:name="Year" w:val="1899"/>
        </w:smartTagPr>
        <w:r>
          <w:rPr>
            <w:rStyle w:val="Char1"/>
            <w:rFonts w:hAnsi="黑体" w:hint="eastAsia"/>
            <w:szCs w:val="21"/>
          </w:rPr>
          <w:t>4</w:t>
        </w:r>
        <w:r w:rsidRPr="006C4E50">
          <w:rPr>
            <w:rStyle w:val="Char1"/>
            <w:rFonts w:hAnsi="黑体" w:hint="eastAsia"/>
            <w:szCs w:val="21"/>
          </w:rPr>
          <w:t>.3.</w:t>
        </w:r>
        <w:r>
          <w:rPr>
            <w:rStyle w:val="Char1"/>
            <w:rFonts w:hAnsi="黑体" w:hint="eastAsia"/>
            <w:szCs w:val="21"/>
          </w:rPr>
          <w:t>21</w:t>
        </w:r>
      </w:smartTag>
      <w:r w:rsidRPr="00BC72E3">
        <w:rPr>
          <w:rFonts w:hint="eastAsia"/>
        </w:rPr>
        <w:t>记录应简洁、清晰、准确、规范，不得随意涂改，若修改，修改人应</w:t>
      </w:r>
      <w:r w:rsidR="00525F43">
        <w:rPr>
          <w:rFonts w:hint="eastAsia"/>
        </w:rPr>
        <w:t>杠改</w:t>
      </w:r>
      <w:r w:rsidRPr="00BC72E3">
        <w:rPr>
          <w:rFonts w:hint="eastAsia"/>
        </w:rPr>
        <w:t>签字。</w:t>
      </w:r>
    </w:p>
    <w:p w:rsidR="001C0858" w:rsidRDefault="001C0858" w:rsidP="001C0858">
      <w:pPr>
        <w:pStyle w:val="2"/>
        <w:spacing w:before="0" w:after="0" w:line="240" w:lineRule="auto"/>
        <w:rPr>
          <w:rFonts w:ascii="黑体" w:hAnsi="宋体"/>
          <w:b w:val="0"/>
          <w:bCs w:val="0"/>
          <w:sz w:val="21"/>
          <w:szCs w:val="21"/>
        </w:rPr>
      </w:pPr>
      <w:r>
        <w:rPr>
          <w:rFonts w:ascii="黑体" w:hAnsi="宋体" w:hint="eastAsia"/>
          <w:b w:val="0"/>
          <w:bCs w:val="0"/>
          <w:sz w:val="21"/>
          <w:szCs w:val="21"/>
        </w:rPr>
        <w:t>4.4</w:t>
      </w:r>
      <w:r w:rsidRPr="003D1CEB">
        <w:rPr>
          <w:rFonts w:ascii="黑体" w:hAnsi="宋体" w:hint="eastAsia"/>
          <w:b w:val="0"/>
          <w:bCs w:val="0"/>
          <w:sz w:val="21"/>
          <w:szCs w:val="21"/>
        </w:rPr>
        <w:t xml:space="preserve">  </w:t>
      </w:r>
      <w:r>
        <w:rPr>
          <w:rFonts w:ascii="黑体" w:hAnsi="宋体" w:hint="eastAsia"/>
          <w:b w:val="0"/>
          <w:bCs w:val="0"/>
          <w:sz w:val="21"/>
          <w:szCs w:val="21"/>
        </w:rPr>
        <w:t>抽样原则</w:t>
      </w:r>
    </w:p>
    <w:p w:rsidR="001C0858" w:rsidRPr="00DC5812" w:rsidRDefault="001C0858" w:rsidP="001C0858">
      <w:pPr>
        <w:pStyle w:val="11"/>
        <w:ind w:firstLineChars="0" w:firstLine="0"/>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rPr>
          <w:t>4.4.1</w:t>
        </w:r>
      </w:smartTag>
      <w:r>
        <w:rPr>
          <w:rFonts w:hint="eastAsia"/>
        </w:rPr>
        <w:t xml:space="preserve"> </w:t>
      </w:r>
      <w:r w:rsidRPr="00AA6C5C">
        <w:rPr>
          <w:rFonts w:hint="eastAsia"/>
        </w:rPr>
        <w:t>“分区分支”均匀检测原则</w:t>
      </w:r>
    </w:p>
    <w:p w:rsidR="001C0858" w:rsidRPr="00AA6C5C" w:rsidRDefault="001C0858" w:rsidP="001C0858">
      <w:pPr>
        <w:pStyle w:val="11"/>
        <w:ind w:firstLineChars="0"/>
        <w:rPr>
          <w:szCs w:val="21"/>
        </w:rPr>
      </w:pPr>
      <w:r w:rsidRPr="00AA6C5C">
        <w:rPr>
          <w:rFonts w:hint="eastAsia"/>
          <w:szCs w:val="21"/>
        </w:rPr>
        <w:t>查阅设计文件，明确建筑防火分区、防烟分区、楼层、各系统回路、分支管路（管线）等分区分支信息，抽样方案中应按各系统抽检比例，覆盖尽可能多的分区或分支：</w:t>
      </w:r>
    </w:p>
    <w:p w:rsidR="001C0858" w:rsidRPr="00AA6C5C" w:rsidRDefault="001C0858" w:rsidP="001C0858">
      <w:pPr>
        <w:pStyle w:val="11"/>
        <w:ind w:firstLineChars="0"/>
        <w:rPr>
          <w:szCs w:val="21"/>
        </w:rPr>
      </w:pPr>
      <w:r w:rsidRPr="00AA6C5C">
        <w:rPr>
          <w:rFonts w:hint="eastAsia"/>
          <w:szCs w:val="21"/>
        </w:rPr>
        <w:t>火灾自动报警系统应覆盖每个防火分区、防烟分区、报警回路中的最不利组件；</w:t>
      </w:r>
    </w:p>
    <w:p w:rsidR="001C0858" w:rsidRPr="00AA6C5C" w:rsidRDefault="001C0858" w:rsidP="001C0858">
      <w:pPr>
        <w:pStyle w:val="11"/>
        <w:ind w:firstLineChars="0"/>
        <w:rPr>
          <w:szCs w:val="21"/>
        </w:rPr>
      </w:pPr>
      <w:r w:rsidRPr="00AA6C5C">
        <w:rPr>
          <w:rFonts w:hint="eastAsia"/>
          <w:szCs w:val="21"/>
        </w:rPr>
        <w:lastRenderedPageBreak/>
        <w:t>自动喷水灭火系统中喷头、管道等组件的检测应覆盖每个配水管；</w:t>
      </w:r>
    </w:p>
    <w:p w:rsidR="001C0858" w:rsidRPr="00AA6C5C" w:rsidRDefault="001C0858" w:rsidP="001C0858">
      <w:pPr>
        <w:pStyle w:val="11"/>
        <w:ind w:firstLineChars="0"/>
        <w:rPr>
          <w:szCs w:val="21"/>
        </w:rPr>
      </w:pPr>
      <w:r w:rsidRPr="00AA6C5C">
        <w:rPr>
          <w:rFonts w:hint="eastAsia"/>
          <w:szCs w:val="21"/>
        </w:rPr>
        <w:t>室内消火栓系统中应覆盖每个防火分区或楼层的消火栓；</w:t>
      </w:r>
    </w:p>
    <w:p w:rsidR="001C0858" w:rsidRPr="00DC5812" w:rsidRDefault="001C0858" w:rsidP="001C0858">
      <w:pPr>
        <w:pStyle w:val="11"/>
        <w:ind w:firstLineChars="0"/>
        <w:rPr>
          <w:szCs w:val="21"/>
        </w:rPr>
      </w:pPr>
      <w:r>
        <w:rPr>
          <w:rFonts w:hint="eastAsia"/>
        </w:rPr>
        <w:t>防排烟系统中应覆盖每个风管分支中的最有利、最不利风口。</w:t>
      </w:r>
    </w:p>
    <w:p w:rsidR="001C0858" w:rsidRPr="00AA6C5C" w:rsidRDefault="001C0858" w:rsidP="001C0858">
      <w:pPr>
        <w:pStyle w:val="11"/>
        <w:ind w:firstLineChars="0" w:firstLine="0"/>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rPr>
          <w:t>4.4.2</w:t>
        </w:r>
      </w:smartTag>
      <w:r>
        <w:rPr>
          <w:rFonts w:hint="eastAsia"/>
        </w:rPr>
        <w:t xml:space="preserve"> </w:t>
      </w:r>
      <w:r w:rsidRPr="00DC5812">
        <w:rPr>
          <w:rFonts w:hint="eastAsia"/>
          <w:szCs w:val="21"/>
        </w:rPr>
        <w:t>“最不利”部位检测原则</w:t>
      </w:r>
    </w:p>
    <w:p w:rsidR="001C0858" w:rsidRPr="00AA6C5C" w:rsidRDefault="001C0858" w:rsidP="001C0858">
      <w:pPr>
        <w:pStyle w:val="11"/>
        <w:ind w:firstLineChars="0"/>
        <w:rPr>
          <w:szCs w:val="21"/>
        </w:rPr>
      </w:pPr>
      <w:r w:rsidRPr="00AA6C5C">
        <w:rPr>
          <w:rFonts w:hint="eastAsia"/>
          <w:szCs w:val="21"/>
        </w:rPr>
        <w:t>查阅设计文件，明确系统中“最不利”的组件，抽样方案中必须包含下列组件功能的检测：</w:t>
      </w:r>
    </w:p>
    <w:p w:rsidR="001C0858" w:rsidRPr="00AA6C5C" w:rsidRDefault="001C0858" w:rsidP="001C0858">
      <w:pPr>
        <w:pStyle w:val="11"/>
        <w:ind w:firstLineChars="0"/>
        <w:rPr>
          <w:szCs w:val="21"/>
        </w:rPr>
      </w:pPr>
      <w:r w:rsidRPr="00AA6C5C">
        <w:rPr>
          <w:rFonts w:hint="eastAsia"/>
          <w:szCs w:val="21"/>
        </w:rPr>
        <w:t>火灾自动报警系统或回路中距离消防报警控制器线路上最远的报警或联动组件；</w:t>
      </w:r>
    </w:p>
    <w:p w:rsidR="001C0858" w:rsidRPr="00AA6C5C" w:rsidRDefault="001C0858" w:rsidP="001C0858">
      <w:pPr>
        <w:pStyle w:val="11"/>
        <w:rPr>
          <w:szCs w:val="21"/>
        </w:rPr>
      </w:pPr>
      <w:r w:rsidRPr="00AA6C5C">
        <w:rPr>
          <w:rFonts w:hint="eastAsia"/>
          <w:szCs w:val="21"/>
        </w:rPr>
        <w:t>自动喷水灭火系统中必须包含距离喷淋泵管路最长或水力条件最差的报警阀组控制的末端试水装置；</w:t>
      </w:r>
    </w:p>
    <w:p w:rsidR="001C0858" w:rsidRPr="00AA6C5C" w:rsidRDefault="001C0858" w:rsidP="001C0858">
      <w:pPr>
        <w:pStyle w:val="11"/>
        <w:ind w:firstLineChars="0"/>
        <w:rPr>
          <w:szCs w:val="21"/>
        </w:rPr>
      </w:pPr>
      <w:r w:rsidRPr="00AA6C5C">
        <w:rPr>
          <w:rFonts w:hint="eastAsia"/>
          <w:szCs w:val="21"/>
        </w:rPr>
        <w:t>室内消火栓系统中必须包含距离消火栓泵管路最长或水力条件最差的消火栓；</w:t>
      </w:r>
    </w:p>
    <w:p w:rsidR="001C0858" w:rsidRPr="00DC5812" w:rsidRDefault="001C0858" w:rsidP="001C0858">
      <w:pPr>
        <w:pStyle w:val="11"/>
        <w:ind w:firstLineChars="0"/>
        <w:rPr>
          <w:szCs w:val="21"/>
        </w:rPr>
      </w:pPr>
      <w:r w:rsidRPr="00AA6C5C">
        <w:rPr>
          <w:rFonts w:hint="eastAsia"/>
        </w:rPr>
        <w:t>防</w:t>
      </w:r>
      <w:r>
        <w:rPr>
          <w:rFonts w:hint="eastAsia"/>
        </w:rPr>
        <w:t>排烟系统中必须包含距离消防风机最</w:t>
      </w:r>
      <w:r w:rsidRPr="00C52F69">
        <w:rPr>
          <w:rFonts w:hint="eastAsia"/>
        </w:rPr>
        <w:t>远或</w:t>
      </w:r>
      <w:r w:rsidR="00C52F69" w:rsidRPr="00C52F69">
        <w:rPr>
          <w:rFonts w:hint="eastAsia"/>
        </w:rPr>
        <w:t>风</w:t>
      </w:r>
      <w:r w:rsidRPr="00C52F69">
        <w:rPr>
          <w:rFonts w:hint="eastAsia"/>
        </w:rPr>
        <w:t>力</w:t>
      </w:r>
      <w:r w:rsidRPr="00DF56CC">
        <w:rPr>
          <w:rFonts w:hint="eastAsia"/>
        </w:rPr>
        <w:t>条件</w:t>
      </w:r>
      <w:r>
        <w:rPr>
          <w:rFonts w:hint="eastAsia"/>
        </w:rPr>
        <w:t>最差防烟分区的风口。</w:t>
      </w:r>
    </w:p>
    <w:p w:rsidR="001C0858" w:rsidRPr="00AA6C5C" w:rsidRDefault="001C0858" w:rsidP="001C0858">
      <w:pPr>
        <w:pStyle w:val="ad"/>
      </w:pPr>
      <w:smartTag w:uri="urn:schemas-microsoft-com:office:smarttags" w:element="chsdate">
        <w:smartTagPr>
          <w:attr w:name="Year" w:val="1899"/>
          <w:attr w:name="Month" w:val="12"/>
          <w:attr w:name="Day" w:val="30"/>
          <w:attr w:name="IsLunarDate" w:val="False"/>
          <w:attr w:name="IsROCDate" w:val="False"/>
        </w:smartTagPr>
        <w:r>
          <w:rPr>
            <w:rFonts w:hint="eastAsia"/>
          </w:rPr>
          <w:t>4.4.3</w:t>
        </w:r>
      </w:smartTag>
      <w:r>
        <w:rPr>
          <w:rFonts w:hint="eastAsia"/>
        </w:rPr>
        <w:t xml:space="preserve"> </w:t>
      </w:r>
      <w:r w:rsidRPr="00DC5812">
        <w:rPr>
          <w:rFonts w:ascii="宋体" w:eastAsia="宋体" w:hAnsi="宋体" w:hint="eastAsia"/>
        </w:rPr>
        <w:t>“最有利”部位检测原则</w:t>
      </w:r>
    </w:p>
    <w:p w:rsidR="001C0858" w:rsidRPr="00AA6C5C" w:rsidRDefault="001C0858" w:rsidP="001C0858">
      <w:pPr>
        <w:pStyle w:val="11"/>
        <w:ind w:firstLineChars="0"/>
        <w:rPr>
          <w:szCs w:val="21"/>
        </w:rPr>
      </w:pPr>
      <w:r w:rsidRPr="00AA6C5C">
        <w:rPr>
          <w:rFonts w:hint="eastAsia"/>
          <w:szCs w:val="21"/>
        </w:rPr>
        <w:t>查阅设计文件，明确系统中“最有利”的组件，抽样方案中必须包含下列组件功能的检测：</w:t>
      </w:r>
    </w:p>
    <w:p w:rsidR="001C0858" w:rsidRPr="00AA6C5C" w:rsidRDefault="001C0858" w:rsidP="001C0858">
      <w:pPr>
        <w:pStyle w:val="11"/>
        <w:ind w:firstLineChars="0"/>
        <w:rPr>
          <w:szCs w:val="21"/>
        </w:rPr>
      </w:pPr>
      <w:r w:rsidRPr="00AA6C5C">
        <w:rPr>
          <w:rFonts w:hint="eastAsia"/>
          <w:szCs w:val="21"/>
        </w:rPr>
        <w:t>火灾自动报警系统或回路中距离消防报警控制器线路上最近的报警或联动组件；</w:t>
      </w:r>
    </w:p>
    <w:p w:rsidR="001C0858" w:rsidRPr="00AA6C5C" w:rsidRDefault="001C0858" w:rsidP="001C0858">
      <w:pPr>
        <w:pStyle w:val="11"/>
        <w:ind w:firstLineChars="0"/>
        <w:rPr>
          <w:szCs w:val="21"/>
        </w:rPr>
      </w:pPr>
      <w:r w:rsidRPr="00AA6C5C">
        <w:rPr>
          <w:rFonts w:hint="eastAsia"/>
          <w:szCs w:val="21"/>
        </w:rPr>
        <w:t>自动喷水灭火系统中距离喷淋泵管路最近或水力条件最好的报警阀组阀前压力；</w:t>
      </w:r>
    </w:p>
    <w:p w:rsidR="001C0858" w:rsidRPr="00AA6C5C" w:rsidRDefault="001C0858" w:rsidP="001C0858">
      <w:pPr>
        <w:pStyle w:val="11"/>
        <w:ind w:firstLineChars="0"/>
        <w:rPr>
          <w:szCs w:val="21"/>
        </w:rPr>
      </w:pPr>
      <w:r w:rsidRPr="00AA6C5C">
        <w:rPr>
          <w:rFonts w:hint="eastAsia"/>
          <w:szCs w:val="21"/>
        </w:rPr>
        <w:t>室内消火栓系统中距离消火栓泵管路最近或水力条件最好的消火栓；</w:t>
      </w:r>
    </w:p>
    <w:p w:rsidR="001C0858" w:rsidRPr="002D5803" w:rsidRDefault="001C0858" w:rsidP="001C0858">
      <w:pPr>
        <w:pStyle w:val="11"/>
        <w:ind w:firstLineChars="0"/>
        <w:rPr>
          <w:szCs w:val="21"/>
        </w:rPr>
      </w:pPr>
      <w:r>
        <w:rPr>
          <w:rFonts w:hint="eastAsia"/>
          <w:szCs w:val="21"/>
        </w:rPr>
        <w:t>防排烟系统中距离消防风机最近或风力条件最好防烟分区的风口。</w:t>
      </w:r>
    </w:p>
    <w:p w:rsidR="001C0858" w:rsidRPr="00AA6C5C" w:rsidRDefault="001C0858" w:rsidP="001C0858">
      <w:pPr>
        <w:pStyle w:val="11"/>
        <w:ind w:firstLineChars="0" w:firstLine="0"/>
        <w:rPr>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rPr>
          <w:t>4.4.4</w:t>
        </w:r>
      </w:smartTag>
      <w:r>
        <w:rPr>
          <w:rFonts w:hint="eastAsia"/>
        </w:rPr>
        <w:t xml:space="preserve"> </w:t>
      </w:r>
      <w:r w:rsidRPr="00DC5812">
        <w:rPr>
          <w:rFonts w:hint="eastAsia"/>
          <w:szCs w:val="21"/>
        </w:rPr>
        <w:t>首末端及分支节点检测原则</w:t>
      </w:r>
    </w:p>
    <w:p w:rsidR="001C0858" w:rsidRPr="00AA6C5C" w:rsidRDefault="001C0858" w:rsidP="001C0858">
      <w:pPr>
        <w:pStyle w:val="11"/>
        <w:ind w:firstLineChars="0"/>
        <w:rPr>
          <w:szCs w:val="21"/>
        </w:rPr>
      </w:pPr>
      <w:r w:rsidRPr="00AA6C5C">
        <w:rPr>
          <w:rFonts w:hint="eastAsia"/>
          <w:szCs w:val="21"/>
        </w:rPr>
        <w:t>查阅设计文件，明确系统中管路、管线布置及主要节点信息，抽样方案中必须包含其首、末端机分支节点：</w:t>
      </w:r>
    </w:p>
    <w:p w:rsidR="001C0858" w:rsidRPr="00AA6C5C" w:rsidRDefault="001C0858" w:rsidP="001C0858">
      <w:pPr>
        <w:pStyle w:val="11"/>
        <w:ind w:firstLineChars="0"/>
        <w:rPr>
          <w:szCs w:val="21"/>
        </w:rPr>
      </w:pPr>
      <w:r w:rsidRPr="00AA6C5C">
        <w:rPr>
          <w:rFonts w:hint="eastAsia"/>
          <w:szCs w:val="21"/>
        </w:rPr>
        <w:t>火灾自动报警系统中回路管线的起点（如报警控制器接线端子）、分支节点（如竖井端子箱）和末端（如防火阀的接线端子）；</w:t>
      </w:r>
    </w:p>
    <w:p w:rsidR="001C0858" w:rsidRPr="00AA6C5C" w:rsidRDefault="001C0858" w:rsidP="001C0858">
      <w:pPr>
        <w:pStyle w:val="11"/>
        <w:ind w:firstLineChars="0"/>
        <w:rPr>
          <w:szCs w:val="21"/>
        </w:rPr>
      </w:pPr>
      <w:r w:rsidRPr="00AA6C5C">
        <w:rPr>
          <w:rFonts w:hint="eastAsia"/>
          <w:szCs w:val="21"/>
        </w:rPr>
        <w:t>消防给水系统中的管网起点（如市政给水管网进水口）、分支节点（如三通或拐弯检查井）和末端（如建筑内环网进水口）；</w:t>
      </w:r>
    </w:p>
    <w:p w:rsidR="001C0858" w:rsidRDefault="001C0858" w:rsidP="001C0858">
      <w:pPr>
        <w:pStyle w:val="11"/>
        <w:ind w:firstLineChars="0"/>
      </w:pPr>
      <w:r w:rsidRPr="00AA6C5C">
        <w:rPr>
          <w:rFonts w:hint="eastAsia"/>
        </w:rPr>
        <w:t>防排烟系统中风管起点（如风机入口</w:t>
      </w:r>
      <w:r w:rsidRPr="00AA6C5C">
        <w:t>280</w:t>
      </w:r>
      <w:r w:rsidRPr="00AA6C5C">
        <w:rPr>
          <w:rFonts w:hint="eastAsia"/>
        </w:rPr>
        <w:t>°排烟防火阀前风管）、分支节点（如风管三通、防排烟竖井入口风管）</w:t>
      </w:r>
      <w:r>
        <w:rPr>
          <w:rFonts w:hint="eastAsia"/>
        </w:rPr>
        <w:t>。</w:t>
      </w:r>
    </w:p>
    <w:p w:rsidR="00045F0E" w:rsidRPr="00DC5812" w:rsidRDefault="00045F0E" w:rsidP="001C0858">
      <w:pPr>
        <w:pStyle w:val="11"/>
        <w:ind w:firstLineChars="0"/>
        <w:rPr>
          <w:szCs w:val="21"/>
        </w:rPr>
      </w:pPr>
    </w:p>
    <w:p w:rsidR="001C0858" w:rsidRPr="00E07C9B" w:rsidRDefault="001C0858" w:rsidP="001C0858">
      <w:pPr>
        <w:pStyle w:val="1"/>
        <w:spacing w:before="156" w:after="156" w:line="240" w:lineRule="auto"/>
        <w:rPr>
          <w:rFonts w:ascii="黑体" w:eastAsia="黑体" w:hAnsi="黑体"/>
          <w:b w:val="0"/>
          <w:bCs w:val="0"/>
          <w:sz w:val="21"/>
        </w:rPr>
      </w:pPr>
      <w:r>
        <w:rPr>
          <w:rFonts w:ascii="黑体" w:eastAsia="黑体" w:hAnsi="黑体" w:hint="eastAsia"/>
          <w:b w:val="0"/>
          <w:bCs w:val="0"/>
          <w:sz w:val="21"/>
        </w:rPr>
        <w:t xml:space="preserve">5   </w:t>
      </w:r>
      <w:r w:rsidRPr="00E07C9B">
        <w:rPr>
          <w:rFonts w:ascii="黑体" w:eastAsia="黑体" w:hAnsi="黑体" w:hint="eastAsia"/>
          <w:b w:val="0"/>
          <w:bCs w:val="0"/>
          <w:sz w:val="21"/>
        </w:rPr>
        <w:t>档案</w:t>
      </w:r>
      <w:r>
        <w:rPr>
          <w:rFonts w:ascii="黑体" w:eastAsia="黑体" w:hAnsi="黑体" w:hint="eastAsia"/>
          <w:b w:val="0"/>
          <w:bCs w:val="0"/>
          <w:sz w:val="21"/>
        </w:rPr>
        <w:t>管理</w:t>
      </w:r>
    </w:p>
    <w:p w:rsidR="001C0858" w:rsidRPr="00FC2F90" w:rsidRDefault="001C0858" w:rsidP="001C0858">
      <w:pPr>
        <w:pStyle w:val="2"/>
        <w:spacing w:before="0" w:after="0" w:line="240" w:lineRule="auto"/>
        <w:rPr>
          <w:rFonts w:ascii="黑体" w:hAnsi="黑体"/>
          <w:b w:val="0"/>
          <w:bCs w:val="0"/>
          <w:sz w:val="21"/>
          <w:szCs w:val="21"/>
        </w:rPr>
      </w:pPr>
      <w:r>
        <w:rPr>
          <w:rFonts w:ascii="黑体" w:hAnsi="黑体" w:hint="eastAsia"/>
          <w:b w:val="0"/>
          <w:bCs w:val="0"/>
          <w:sz w:val="21"/>
          <w:szCs w:val="21"/>
        </w:rPr>
        <w:t xml:space="preserve">5.1  </w:t>
      </w:r>
      <w:r w:rsidRPr="00FC2F90">
        <w:rPr>
          <w:rFonts w:ascii="黑体" w:hAnsi="黑体" w:hint="eastAsia"/>
          <w:b w:val="0"/>
          <w:bCs w:val="0"/>
          <w:sz w:val="21"/>
          <w:szCs w:val="21"/>
        </w:rPr>
        <w:t>内容</w:t>
      </w:r>
    </w:p>
    <w:p w:rsidR="001C0858" w:rsidRDefault="001C0858" w:rsidP="001C0858">
      <w:pPr>
        <w:ind w:firstLineChars="200" w:firstLine="420"/>
      </w:pPr>
      <w:r w:rsidRPr="004A067F">
        <w:rPr>
          <w:rFonts w:hint="eastAsia"/>
          <w:szCs w:val="21"/>
        </w:rPr>
        <w:t>建筑消防设施</w:t>
      </w:r>
      <w:r>
        <w:rPr>
          <w:rFonts w:hint="eastAsia"/>
          <w:szCs w:val="21"/>
        </w:rPr>
        <w:t>检测原始记录档案包括</w:t>
      </w:r>
      <w:r w:rsidRPr="00EA0A97">
        <w:rPr>
          <w:rFonts w:hint="eastAsia"/>
        </w:rPr>
        <w:t>编制、填写、更改、识别、收集、索引、存档、维护和清理等</w:t>
      </w:r>
      <w:r>
        <w:rPr>
          <w:rFonts w:hint="eastAsia"/>
        </w:rPr>
        <w:t>。</w:t>
      </w:r>
    </w:p>
    <w:p w:rsidR="001C0858" w:rsidRPr="00FC2F90" w:rsidRDefault="001C0858" w:rsidP="001C0858">
      <w:pPr>
        <w:pStyle w:val="2"/>
        <w:spacing w:before="0" w:after="0" w:line="240" w:lineRule="auto"/>
        <w:rPr>
          <w:rFonts w:ascii="黑体" w:hAnsi="黑体"/>
          <w:b w:val="0"/>
          <w:bCs w:val="0"/>
          <w:sz w:val="21"/>
        </w:rPr>
      </w:pPr>
      <w:r>
        <w:rPr>
          <w:rFonts w:ascii="黑体" w:hAnsi="黑体" w:hint="eastAsia"/>
          <w:b w:val="0"/>
          <w:bCs w:val="0"/>
          <w:sz w:val="21"/>
        </w:rPr>
        <w:t xml:space="preserve">5.2  </w:t>
      </w:r>
      <w:r w:rsidRPr="00FC2F90">
        <w:rPr>
          <w:rFonts w:ascii="黑体" w:hAnsi="黑体" w:hint="eastAsia"/>
          <w:b w:val="0"/>
          <w:bCs w:val="0"/>
          <w:sz w:val="21"/>
        </w:rPr>
        <w:t>要求</w:t>
      </w:r>
    </w:p>
    <w:p w:rsidR="001C0858" w:rsidRDefault="001C0858" w:rsidP="001C0858">
      <w:pPr>
        <w:ind w:firstLineChars="150" w:firstLine="315"/>
      </w:pPr>
      <w:r>
        <w:rPr>
          <w:rFonts w:hint="eastAsia"/>
        </w:rPr>
        <w:t>消防检测机构应当客观、真实、完整地保存原始记录。</w:t>
      </w:r>
    </w:p>
    <w:p w:rsidR="001C0858" w:rsidRPr="00FC2F90" w:rsidRDefault="001C0858" w:rsidP="001C0858">
      <w:pPr>
        <w:pStyle w:val="2"/>
        <w:spacing w:before="0" w:after="0" w:line="240" w:lineRule="auto"/>
        <w:rPr>
          <w:rFonts w:ascii="黑体" w:hAnsi="黑体"/>
          <w:b w:val="0"/>
          <w:bCs w:val="0"/>
          <w:sz w:val="21"/>
        </w:rPr>
      </w:pPr>
      <w:r>
        <w:rPr>
          <w:rFonts w:ascii="黑体" w:hAnsi="黑体" w:hint="eastAsia"/>
          <w:b w:val="0"/>
          <w:bCs w:val="0"/>
          <w:sz w:val="21"/>
        </w:rPr>
        <w:t xml:space="preserve">5.3  </w:t>
      </w:r>
      <w:r w:rsidRPr="00FC2F90">
        <w:rPr>
          <w:rFonts w:ascii="黑体" w:hAnsi="黑体" w:hint="eastAsia"/>
          <w:b w:val="0"/>
          <w:bCs w:val="0"/>
          <w:sz w:val="21"/>
        </w:rPr>
        <w:t>保管期限</w:t>
      </w:r>
    </w:p>
    <w:p w:rsidR="001C0858" w:rsidRDefault="001C0858" w:rsidP="00045F0E">
      <w:pPr>
        <w:ind w:firstLineChars="200" w:firstLine="420"/>
      </w:pPr>
      <w:r>
        <w:rPr>
          <w:rFonts w:hint="eastAsia"/>
        </w:rPr>
        <w:t>原始记录保管期限为</w:t>
      </w:r>
      <w:r>
        <w:rPr>
          <w:rFonts w:hint="eastAsia"/>
        </w:rPr>
        <w:t>20</w:t>
      </w:r>
      <w:r>
        <w:rPr>
          <w:rFonts w:hint="eastAsia"/>
        </w:rPr>
        <w:t>年。</w:t>
      </w:r>
    </w:p>
    <w:p w:rsidR="001C0858" w:rsidRPr="00045F0E" w:rsidRDefault="001C0858" w:rsidP="001C0858">
      <w:pPr>
        <w:ind w:firstLineChars="150" w:firstLine="315"/>
        <w:jc w:val="center"/>
        <w:rPr>
          <w:rFonts w:asciiTheme="minorEastAsia" w:eastAsiaTheme="minorEastAsia" w:hAnsiTheme="minorEastAsia"/>
          <w:b/>
        </w:rPr>
      </w:pPr>
      <w:r>
        <w:br w:type="page"/>
      </w:r>
      <w:r w:rsidRPr="00045F0E">
        <w:rPr>
          <w:rFonts w:asciiTheme="minorEastAsia" w:eastAsiaTheme="minorEastAsia" w:hAnsiTheme="minorEastAsia" w:hint="eastAsia"/>
          <w:b/>
        </w:rPr>
        <w:lastRenderedPageBreak/>
        <w:t>附录A</w:t>
      </w:r>
    </w:p>
    <w:p w:rsidR="001C0858" w:rsidRPr="00045F0E" w:rsidRDefault="001C0858" w:rsidP="00045F0E">
      <w:pPr>
        <w:ind w:firstLineChars="150" w:firstLine="316"/>
        <w:jc w:val="center"/>
        <w:rPr>
          <w:rFonts w:asciiTheme="minorEastAsia" w:eastAsiaTheme="minorEastAsia" w:hAnsiTheme="minorEastAsia"/>
          <w:b/>
        </w:rPr>
      </w:pPr>
      <w:r w:rsidRPr="00045F0E">
        <w:rPr>
          <w:rFonts w:asciiTheme="minorEastAsia" w:eastAsiaTheme="minorEastAsia" w:hAnsiTheme="minorEastAsia" w:hint="eastAsia"/>
          <w:b/>
        </w:rPr>
        <w:t>（规范性附录）</w:t>
      </w:r>
    </w:p>
    <w:p w:rsidR="001C0858" w:rsidRPr="00045F0E" w:rsidRDefault="00850C4D" w:rsidP="00045F0E">
      <w:pPr>
        <w:ind w:firstLineChars="150" w:firstLine="316"/>
        <w:jc w:val="center"/>
        <w:rPr>
          <w:rFonts w:asciiTheme="minorEastAsia" w:eastAsiaTheme="minorEastAsia" w:hAnsiTheme="minorEastAsia"/>
          <w:b/>
        </w:rPr>
      </w:pPr>
      <w:r w:rsidRPr="00045F0E">
        <w:rPr>
          <w:rFonts w:asciiTheme="minorEastAsia" w:eastAsiaTheme="minorEastAsia" w:hAnsiTheme="minorEastAsia" w:hint="eastAsia"/>
          <w:b/>
        </w:rPr>
        <w:t>北京市建筑消防设施检测原始记录</w:t>
      </w:r>
    </w:p>
    <w:p w:rsidR="001C0858" w:rsidRDefault="001C0858" w:rsidP="001C0858"/>
    <w:p w:rsidR="001C0858" w:rsidRDefault="001C0858" w:rsidP="001C0858">
      <w:pPr>
        <w:rPr>
          <w:sz w:val="24"/>
        </w:rPr>
      </w:pPr>
    </w:p>
    <w:p w:rsidR="001C0858" w:rsidRPr="00850C4D"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1C0858" w:rsidRDefault="001C0858" w:rsidP="001C0858">
      <w:pPr>
        <w:rPr>
          <w:sz w:val="24"/>
        </w:rPr>
      </w:pPr>
    </w:p>
    <w:p w:rsidR="003900F3" w:rsidRDefault="003900F3"/>
    <w:sectPr w:rsidR="003900F3" w:rsidSect="008B6B74">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CFB" w:rsidRDefault="00645CFB" w:rsidP="001C0858">
      <w:r>
        <w:separator/>
      </w:r>
    </w:p>
  </w:endnote>
  <w:endnote w:type="continuationSeparator" w:id="1">
    <w:p w:rsidR="00645CFB" w:rsidRDefault="00645CFB" w:rsidP="001C0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58" w:rsidRDefault="00B60B47" w:rsidP="0015363D">
    <w:pPr>
      <w:pStyle w:val="a4"/>
      <w:framePr w:wrap="around" w:vAnchor="text" w:hAnchor="margin" w:xAlign="outside" w:y="1"/>
      <w:rPr>
        <w:rStyle w:val="ae"/>
      </w:rPr>
    </w:pPr>
    <w:r>
      <w:rPr>
        <w:rStyle w:val="ae"/>
      </w:rPr>
      <w:fldChar w:fldCharType="begin"/>
    </w:r>
    <w:r w:rsidR="001C0858">
      <w:rPr>
        <w:rStyle w:val="ae"/>
      </w:rPr>
      <w:instrText xml:space="preserve">PAGE  </w:instrText>
    </w:r>
    <w:r>
      <w:rPr>
        <w:rStyle w:val="ae"/>
      </w:rPr>
      <w:fldChar w:fldCharType="separate"/>
    </w:r>
    <w:r w:rsidR="001C0858">
      <w:rPr>
        <w:rStyle w:val="ae"/>
        <w:noProof/>
      </w:rPr>
      <w:t>II</w:t>
    </w:r>
    <w:r>
      <w:rPr>
        <w:rStyle w:val="ae"/>
      </w:rPr>
      <w:fldChar w:fldCharType="end"/>
    </w:r>
  </w:p>
  <w:p w:rsidR="001C0858" w:rsidRDefault="001C0858" w:rsidP="0015363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58" w:rsidRDefault="001C0858" w:rsidP="0015363D">
    <w:pPr>
      <w:pStyle w:val="a4"/>
      <w:framePr w:wrap="around" w:vAnchor="text" w:hAnchor="margin" w:xAlign="outside" w:y="1"/>
      <w:rPr>
        <w:rStyle w:val="ae"/>
      </w:rPr>
    </w:pPr>
  </w:p>
  <w:p w:rsidR="001C0858" w:rsidRDefault="001C0858" w:rsidP="0015363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74" w:rsidRDefault="00B60B47" w:rsidP="0015363D">
    <w:pPr>
      <w:pStyle w:val="a4"/>
      <w:framePr w:wrap="around" w:vAnchor="text" w:hAnchor="margin" w:xAlign="outside" w:y="1"/>
      <w:rPr>
        <w:rStyle w:val="ae"/>
      </w:rPr>
    </w:pPr>
    <w:r>
      <w:rPr>
        <w:rStyle w:val="ae"/>
      </w:rPr>
      <w:fldChar w:fldCharType="begin"/>
    </w:r>
    <w:r w:rsidR="008B6B74">
      <w:rPr>
        <w:rStyle w:val="ae"/>
      </w:rPr>
      <w:instrText xml:space="preserve">PAGE  </w:instrText>
    </w:r>
    <w:r>
      <w:rPr>
        <w:rStyle w:val="ae"/>
      </w:rPr>
      <w:fldChar w:fldCharType="separate"/>
    </w:r>
    <w:r w:rsidR="00B06FD3">
      <w:rPr>
        <w:rStyle w:val="ae"/>
        <w:noProof/>
      </w:rPr>
      <w:t>I</w:t>
    </w:r>
    <w:r>
      <w:rPr>
        <w:rStyle w:val="ae"/>
      </w:rPr>
      <w:fldChar w:fldCharType="end"/>
    </w:r>
  </w:p>
  <w:p w:rsidR="008B6B74" w:rsidRDefault="008B6B74" w:rsidP="0015363D">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74" w:rsidRDefault="00B60B47" w:rsidP="0015363D">
    <w:pPr>
      <w:pStyle w:val="a4"/>
      <w:framePr w:wrap="around" w:vAnchor="text" w:hAnchor="margin" w:xAlign="outside" w:y="1"/>
      <w:rPr>
        <w:rStyle w:val="ae"/>
      </w:rPr>
    </w:pPr>
    <w:r>
      <w:rPr>
        <w:rStyle w:val="ae"/>
      </w:rPr>
      <w:fldChar w:fldCharType="begin"/>
    </w:r>
    <w:r w:rsidR="008B6B74">
      <w:rPr>
        <w:rStyle w:val="ae"/>
      </w:rPr>
      <w:instrText xml:space="preserve">PAGE  </w:instrText>
    </w:r>
    <w:r>
      <w:rPr>
        <w:rStyle w:val="ae"/>
      </w:rPr>
      <w:fldChar w:fldCharType="separate"/>
    </w:r>
    <w:r w:rsidR="00B06FD3">
      <w:rPr>
        <w:rStyle w:val="ae"/>
        <w:noProof/>
      </w:rPr>
      <w:t>1</w:t>
    </w:r>
    <w:r>
      <w:rPr>
        <w:rStyle w:val="ae"/>
      </w:rPr>
      <w:fldChar w:fldCharType="end"/>
    </w:r>
  </w:p>
  <w:p w:rsidR="008B6B74" w:rsidRDefault="008B6B74" w:rsidP="0015363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CFB" w:rsidRDefault="00645CFB" w:rsidP="001C0858">
      <w:r>
        <w:separator/>
      </w:r>
    </w:p>
  </w:footnote>
  <w:footnote w:type="continuationSeparator" w:id="1">
    <w:p w:rsidR="00645CFB" w:rsidRDefault="00645CFB" w:rsidP="001C0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E2" w:rsidRDefault="00AC16E2" w:rsidP="00AC16E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58" w:rsidRPr="008707E2" w:rsidRDefault="001C0858" w:rsidP="008B6B74">
    <w:pPr>
      <w:pStyle w:val="a3"/>
      <w:pBdr>
        <w:bottom w:val="none" w:sz="0" w:space="0" w:color="auto"/>
      </w:pBdr>
      <w:rPr>
        <w:sz w:val="21"/>
        <w:szCs w:val="21"/>
      </w:rPr>
    </w:pPr>
    <w:r>
      <w:rPr>
        <w:rFonts w:ascii="黑体" w:eastAsia="黑体" w:hint="eastAsia"/>
        <w:sz w:val="21"/>
        <w:szCs w:val="21"/>
      </w:rPr>
      <w:t xml:space="preserve">                                                             </w:t>
    </w:r>
    <w:r w:rsidRPr="008707E2">
      <w:rPr>
        <w:rFonts w:ascii="黑体" w:eastAsia="黑体" w:hint="eastAsia"/>
        <w:sz w:val="21"/>
        <w:szCs w:val="21"/>
      </w:rPr>
      <w:t>BJXF·TB</w:t>
    </w:r>
    <w:r w:rsidR="00AC16E2">
      <w:rPr>
        <w:rFonts w:ascii="黑体" w:eastAsia="黑体" w:hint="eastAsia"/>
        <w:sz w:val="21"/>
        <w:szCs w:val="21"/>
      </w:rPr>
      <w:t>001</w:t>
    </w:r>
    <w:r w:rsidRPr="008707E2">
      <w:rPr>
        <w:rFonts w:ascii="黑体" w:eastAsia="黑体" w:hint="eastAsia"/>
        <w:sz w:val="21"/>
        <w:szCs w:val="21"/>
      </w:rPr>
      <w:t>－201</w:t>
    </w:r>
    <w:r w:rsidR="007926F2">
      <w:rPr>
        <w:rFonts w:ascii="黑体" w:eastAsia="黑体" w:hint="eastAsia"/>
        <w:sz w:val="21"/>
        <w:szCs w:val="21"/>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58" w:rsidRDefault="001C0858" w:rsidP="0015363D">
    <w:pPr>
      <w:pStyle w:val="a3"/>
      <w:jc w:val="both"/>
    </w:pPr>
    <w:r>
      <w:rPr>
        <w:rFonts w:hint="eastAsia"/>
      </w:rPr>
      <w:t>DB11/XXX</w:t>
    </w:r>
    <w:r>
      <w:rPr>
        <w:rFonts w:hint="eastAsia"/>
      </w:rPr>
      <w:t>－</w:t>
    </w:r>
    <w:r>
      <w:rPr>
        <w:rFonts w:hint="eastAsia"/>
      </w:rPr>
      <w:t>200X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5CC"/>
    <w:multiLevelType w:val="multilevel"/>
    <w:tmpl w:val="4048947E"/>
    <w:lvl w:ilvl="0">
      <w:start w:val="1"/>
      <w:numFmt w:val="decimal"/>
      <w:lvlText w:val="%1"/>
      <w:lvlJc w:val="left"/>
      <w:pPr>
        <w:tabs>
          <w:tab w:val="num" w:pos="360"/>
        </w:tabs>
        <w:ind w:left="360" w:hanging="360"/>
      </w:pPr>
      <w:rPr>
        <w:rFonts w:hint="default"/>
        <w:b w:val="0"/>
        <w:i w:val="0"/>
        <w:sz w:val="21"/>
      </w:rPr>
    </w:lvl>
    <w:lvl w:ilvl="1">
      <w:start w:val="1"/>
      <w:numFmt w:val="decimal"/>
      <w:isLgl/>
      <w:lvlText w:val="%1.%2"/>
      <w:lvlJc w:val="left"/>
      <w:pPr>
        <w:tabs>
          <w:tab w:val="num" w:pos="735"/>
        </w:tabs>
        <w:ind w:left="735" w:hanging="735"/>
      </w:pPr>
      <w:rPr>
        <w:rFonts w:hint="default"/>
        <w:b w:val="0"/>
        <w:i w:val="0"/>
        <w:sz w:val="21"/>
        <w:szCs w:val="21"/>
      </w:rPr>
    </w:lvl>
    <w:lvl w:ilvl="2">
      <w:start w:val="1"/>
      <w:numFmt w:val="decimal"/>
      <w:isLgl/>
      <w:lvlText w:val="%1.%2"/>
      <w:lvlJc w:val="left"/>
      <w:pPr>
        <w:tabs>
          <w:tab w:val="num" w:pos="735"/>
        </w:tabs>
        <w:ind w:left="735" w:hanging="735"/>
      </w:pPr>
      <w:rPr>
        <w:rFonts w:hint="default"/>
        <w:b w:val="0"/>
        <w:i w:val="0"/>
        <w:sz w:val="21"/>
      </w:rPr>
    </w:lvl>
    <w:lvl w:ilvl="3">
      <w:start w:val="1"/>
      <w:numFmt w:val="decimal"/>
      <w:isLgl/>
      <w:lvlText w:val="%1.%2.%3.%4"/>
      <w:lvlJc w:val="left"/>
      <w:pPr>
        <w:tabs>
          <w:tab w:val="num" w:pos="1080"/>
        </w:tabs>
        <w:ind w:left="1080" w:hanging="1080"/>
      </w:pPr>
      <w:rPr>
        <w:rFonts w:hint="default"/>
        <w:b w:val="0"/>
        <w:i w:val="0"/>
        <w:sz w:val="21"/>
      </w:rPr>
    </w:lvl>
    <w:lvl w:ilvl="4">
      <w:start w:val="1"/>
      <w:numFmt w:val="decimal"/>
      <w:isLgl/>
      <w:lvlText w:val="%1.%2.%3.%4.%5"/>
      <w:lvlJc w:val="left"/>
      <w:pPr>
        <w:tabs>
          <w:tab w:val="num" w:pos="1440"/>
        </w:tabs>
        <w:ind w:left="1440" w:hanging="1440"/>
      </w:pPr>
      <w:rPr>
        <w:rFonts w:hint="default"/>
        <w:b w:val="0"/>
        <w:i w:val="0"/>
        <w:sz w:val="21"/>
      </w:rPr>
    </w:lvl>
    <w:lvl w:ilvl="5">
      <w:start w:val="1"/>
      <w:numFmt w:val="decimal"/>
      <w:isLgl/>
      <w:lvlText w:val="%1.%2.%3.%4.%5.%6"/>
      <w:lvlJc w:val="left"/>
      <w:pPr>
        <w:tabs>
          <w:tab w:val="num" w:pos="1440"/>
        </w:tabs>
        <w:ind w:left="1440" w:hanging="1440"/>
      </w:pPr>
      <w:rPr>
        <w:rFonts w:hint="default"/>
        <w:b w:val="0"/>
        <w:i w:val="0"/>
        <w:sz w:val="21"/>
      </w:rPr>
    </w:lvl>
    <w:lvl w:ilvl="6">
      <w:start w:val="1"/>
      <w:numFmt w:val="decimal"/>
      <w:isLgl/>
      <w:lvlText w:val="%1.%2.%3.%4.%5.%6.%7"/>
      <w:lvlJc w:val="left"/>
      <w:pPr>
        <w:tabs>
          <w:tab w:val="num" w:pos="1800"/>
        </w:tabs>
        <w:ind w:left="1800" w:hanging="1800"/>
      </w:pPr>
      <w:rPr>
        <w:rFonts w:hint="default"/>
        <w:b w:val="0"/>
        <w:i w:val="0"/>
        <w:sz w:val="21"/>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858"/>
    <w:rsid w:val="000352D6"/>
    <w:rsid w:val="00045F0E"/>
    <w:rsid w:val="0006391A"/>
    <w:rsid w:val="000D0582"/>
    <w:rsid w:val="00120AA7"/>
    <w:rsid w:val="00156F96"/>
    <w:rsid w:val="001C0858"/>
    <w:rsid w:val="001C4FC6"/>
    <w:rsid w:val="001E2A96"/>
    <w:rsid w:val="00204DEF"/>
    <w:rsid w:val="00282C4F"/>
    <w:rsid w:val="002A4692"/>
    <w:rsid w:val="002B130F"/>
    <w:rsid w:val="002D052E"/>
    <w:rsid w:val="00306DC0"/>
    <w:rsid w:val="003900F3"/>
    <w:rsid w:val="003C561C"/>
    <w:rsid w:val="00451FDE"/>
    <w:rsid w:val="0047510E"/>
    <w:rsid w:val="004778A0"/>
    <w:rsid w:val="004E3B2B"/>
    <w:rsid w:val="004F2D14"/>
    <w:rsid w:val="00525F43"/>
    <w:rsid w:val="006239ED"/>
    <w:rsid w:val="00645CFB"/>
    <w:rsid w:val="00652C3A"/>
    <w:rsid w:val="006626E8"/>
    <w:rsid w:val="006C0901"/>
    <w:rsid w:val="006E05E1"/>
    <w:rsid w:val="00706C92"/>
    <w:rsid w:val="00725E91"/>
    <w:rsid w:val="007277D8"/>
    <w:rsid w:val="00763949"/>
    <w:rsid w:val="007926F2"/>
    <w:rsid w:val="007A3B24"/>
    <w:rsid w:val="00850C4D"/>
    <w:rsid w:val="008B191A"/>
    <w:rsid w:val="008B6B74"/>
    <w:rsid w:val="008C6253"/>
    <w:rsid w:val="008E0A7C"/>
    <w:rsid w:val="009154A6"/>
    <w:rsid w:val="00923120"/>
    <w:rsid w:val="009F01B6"/>
    <w:rsid w:val="00A43809"/>
    <w:rsid w:val="00A91E16"/>
    <w:rsid w:val="00AC16E2"/>
    <w:rsid w:val="00AE32BD"/>
    <w:rsid w:val="00B06FD3"/>
    <w:rsid w:val="00B36E82"/>
    <w:rsid w:val="00B60B47"/>
    <w:rsid w:val="00B96676"/>
    <w:rsid w:val="00C26A52"/>
    <w:rsid w:val="00C32651"/>
    <w:rsid w:val="00C52F69"/>
    <w:rsid w:val="00C610D9"/>
    <w:rsid w:val="00D11704"/>
    <w:rsid w:val="00D15B3D"/>
    <w:rsid w:val="00D31DEC"/>
    <w:rsid w:val="00D35F16"/>
    <w:rsid w:val="00E66542"/>
    <w:rsid w:val="00F121BB"/>
    <w:rsid w:val="00F27C6E"/>
    <w:rsid w:val="00FC785A"/>
    <w:rsid w:val="00FE2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58"/>
    <w:pPr>
      <w:widowControl w:val="0"/>
      <w:jc w:val="both"/>
    </w:pPr>
    <w:rPr>
      <w:rFonts w:ascii="Times New Roman" w:eastAsia="宋体" w:hAnsi="Times New Roman" w:cs="Times New Roman"/>
      <w:szCs w:val="24"/>
    </w:rPr>
  </w:style>
  <w:style w:type="paragraph" w:styleId="1">
    <w:name w:val="heading 1"/>
    <w:basedOn w:val="a"/>
    <w:next w:val="a"/>
    <w:link w:val="1Char"/>
    <w:qFormat/>
    <w:rsid w:val="001C085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C085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0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0858"/>
    <w:rPr>
      <w:sz w:val="18"/>
      <w:szCs w:val="18"/>
    </w:rPr>
  </w:style>
  <w:style w:type="paragraph" w:styleId="a4">
    <w:name w:val="footer"/>
    <w:basedOn w:val="a"/>
    <w:link w:val="Char0"/>
    <w:unhideWhenUsed/>
    <w:rsid w:val="001C0858"/>
    <w:pPr>
      <w:tabs>
        <w:tab w:val="center" w:pos="4153"/>
        <w:tab w:val="right" w:pos="8306"/>
      </w:tabs>
      <w:snapToGrid w:val="0"/>
      <w:jc w:val="left"/>
    </w:pPr>
    <w:rPr>
      <w:sz w:val="18"/>
      <w:szCs w:val="18"/>
    </w:rPr>
  </w:style>
  <w:style w:type="character" w:customStyle="1" w:styleId="Char0">
    <w:name w:val="页脚 Char"/>
    <w:basedOn w:val="a0"/>
    <w:link w:val="a4"/>
    <w:rsid w:val="001C0858"/>
    <w:rPr>
      <w:sz w:val="18"/>
      <w:szCs w:val="18"/>
    </w:rPr>
  </w:style>
  <w:style w:type="character" w:customStyle="1" w:styleId="1Char">
    <w:name w:val="标题 1 Char"/>
    <w:basedOn w:val="a0"/>
    <w:link w:val="1"/>
    <w:rsid w:val="001C0858"/>
    <w:rPr>
      <w:rFonts w:ascii="Times New Roman" w:eastAsia="宋体" w:hAnsi="Times New Roman" w:cs="Times New Roman"/>
      <w:b/>
      <w:bCs/>
      <w:kern w:val="44"/>
      <w:sz w:val="44"/>
      <w:szCs w:val="44"/>
    </w:rPr>
  </w:style>
  <w:style w:type="character" w:customStyle="1" w:styleId="2Char">
    <w:name w:val="标题 2 Char"/>
    <w:basedOn w:val="a0"/>
    <w:link w:val="2"/>
    <w:rsid w:val="001C0858"/>
    <w:rPr>
      <w:rFonts w:ascii="Arial" w:eastAsia="黑体" w:hAnsi="Arial" w:cs="Times New Roman"/>
      <w:b/>
      <w:bCs/>
      <w:sz w:val="32"/>
      <w:szCs w:val="32"/>
    </w:rPr>
  </w:style>
  <w:style w:type="paragraph" w:customStyle="1" w:styleId="a5">
    <w:name w:val="标准标志"/>
    <w:next w:val="a"/>
    <w:rsid w:val="001C085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其他标准称谓"/>
    <w:rsid w:val="001C0858"/>
    <w:pPr>
      <w:spacing w:line="0" w:lineRule="atLeast"/>
      <w:jc w:val="distribute"/>
    </w:pPr>
    <w:rPr>
      <w:rFonts w:ascii="黑体" w:eastAsia="黑体" w:hAnsi="宋体" w:cs="Times New Roman"/>
      <w:kern w:val="0"/>
      <w:sz w:val="52"/>
      <w:szCs w:val="20"/>
    </w:rPr>
  </w:style>
  <w:style w:type="paragraph" w:customStyle="1" w:styleId="a7">
    <w:name w:val="文献分类号"/>
    <w:rsid w:val="001C0858"/>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8">
    <w:name w:val="发布日期"/>
    <w:rsid w:val="001C0858"/>
    <w:pPr>
      <w:framePr w:w="4000" w:h="473" w:hRule="exact" w:hSpace="180" w:vSpace="180" w:wrap="around" w:hAnchor="margin" w:y="13511" w:anchorLock="1"/>
    </w:pPr>
    <w:rPr>
      <w:rFonts w:ascii="Times New Roman" w:eastAsia="黑体" w:hAnsi="Times New Roman" w:cs="Times New Roman"/>
      <w:kern w:val="0"/>
      <w:sz w:val="28"/>
      <w:szCs w:val="20"/>
    </w:rPr>
  </w:style>
  <w:style w:type="paragraph" w:styleId="a9">
    <w:name w:val="Normal (Web)"/>
    <w:basedOn w:val="a"/>
    <w:rsid w:val="001C0858"/>
    <w:pPr>
      <w:widowControl/>
      <w:spacing w:before="100" w:beforeAutospacing="1" w:after="100" w:afterAutospacing="1"/>
      <w:jc w:val="left"/>
    </w:pPr>
    <w:rPr>
      <w:rFonts w:ascii="宋体" w:hAnsi="宋体"/>
      <w:kern w:val="0"/>
      <w:sz w:val="24"/>
    </w:rPr>
  </w:style>
  <w:style w:type="character" w:customStyle="1" w:styleId="aa">
    <w:name w:val="发布"/>
    <w:rsid w:val="001C0858"/>
    <w:rPr>
      <w:rFonts w:ascii="黑体" w:eastAsia="黑体"/>
      <w:spacing w:val="22"/>
      <w:w w:val="100"/>
      <w:position w:val="3"/>
      <w:sz w:val="28"/>
    </w:rPr>
  </w:style>
  <w:style w:type="paragraph" w:customStyle="1" w:styleId="ab">
    <w:name w:val="其他发布部门"/>
    <w:basedOn w:val="a"/>
    <w:rsid w:val="001C0858"/>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styleId="10">
    <w:name w:val="toc 1"/>
    <w:basedOn w:val="a"/>
    <w:next w:val="a"/>
    <w:autoRedefine/>
    <w:semiHidden/>
    <w:rsid w:val="001C0858"/>
  </w:style>
  <w:style w:type="paragraph" w:styleId="20">
    <w:name w:val="toc 2"/>
    <w:basedOn w:val="a"/>
    <w:next w:val="a"/>
    <w:autoRedefine/>
    <w:uiPriority w:val="39"/>
    <w:rsid w:val="001C0858"/>
    <w:pPr>
      <w:tabs>
        <w:tab w:val="right" w:leader="dot" w:pos="9344"/>
      </w:tabs>
      <w:spacing w:line="360" w:lineRule="auto"/>
      <w:ind w:left="420" w:hangingChars="200" w:hanging="420"/>
      <w:jc w:val="left"/>
    </w:pPr>
  </w:style>
  <w:style w:type="character" w:styleId="ac">
    <w:name w:val="Hyperlink"/>
    <w:rsid w:val="001C0858"/>
    <w:rPr>
      <w:color w:val="0000FF"/>
      <w:u w:val="single"/>
    </w:rPr>
  </w:style>
  <w:style w:type="paragraph" w:customStyle="1" w:styleId="ad">
    <w:name w:val="二级条标题"/>
    <w:basedOn w:val="a"/>
    <w:next w:val="a"/>
    <w:link w:val="Char1"/>
    <w:rsid w:val="001C0858"/>
    <w:pPr>
      <w:widowControl/>
      <w:outlineLvl w:val="3"/>
    </w:pPr>
    <w:rPr>
      <w:rFonts w:ascii="黑体" w:eastAsia="黑体"/>
      <w:kern w:val="0"/>
      <w:szCs w:val="20"/>
    </w:rPr>
  </w:style>
  <w:style w:type="character" w:customStyle="1" w:styleId="Char1">
    <w:name w:val="二级条标题 Char"/>
    <w:link w:val="ad"/>
    <w:rsid w:val="001C0858"/>
    <w:rPr>
      <w:rFonts w:ascii="黑体" w:eastAsia="黑体" w:hAnsi="Times New Roman" w:cs="Times New Roman"/>
      <w:kern w:val="0"/>
      <w:szCs w:val="20"/>
    </w:rPr>
  </w:style>
  <w:style w:type="character" w:styleId="ae">
    <w:name w:val="page number"/>
    <w:basedOn w:val="a0"/>
    <w:rsid w:val="001C0858"/>
  </w:style>
  <w:style w:type="paragraph" w:customStyle="1" w:styleId="11">
    <w:name w:val="列出段落1"/>
    <w:basedOn w:val="a"/>
    <w:qFormat/>
    <w:rsid w:val="001C085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92160466">
      <w:bodyDiv w:val="1"/>
      <w:marLeft w:val="0"/>
      <w:marRight w:val="0"/>
      <w:marTop w:val="0"/>
      <w:marBottom w:val="0"/>
      <w:divBdr>
        <w:top w:val="none" w:sz="0" w:space="0" w:color="auto"/>
        <w:left w:val="none" w:sz="0" w:space="0" w:color="auto"/>
        <w:bottom w:val="none" w:sz="0" w:space="0" w:color="auto"/>
        <w:right w:val="none" w:sz="0" w:space="0" w:color="auto"/>
      </w:divBdr>
      <w:divsChild>
        <w:div w:id="89594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wangxing</dc:creator>
  <cp:keywords/>
  <dc:description/>
  <cp:lastModifiedBy>sen lin</cp:lastModifiedBy>
  <cp:revision>26</cp:revision>
  <dcterms:created xsi:type="dcterms:W3CDTF">2015-10-12T01:44:00Z</dcterms:created>
  <dcterms:modified xsi:type="dcterms:W3CDTF">2017-05-16T06:47:00Z</dcterms:modified>
</cp:coreProperties>
</file>