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6C2" w:rsidRDefault="007A36C2" w:rsidP="007A36C2">
      <w:pPr>
        <w:pStyle w:val="a3"/>
        <w:snapToGrid w:val="0"/>
        <w:spacing w:before="0" w:after="0" w:line="360" w:lineRule="auto"/>
        <w:rPr>
          <w:rFonts w:ascii="宋体" w:hAnsi="宋体" w:cs="宋体" w:hint="eastAsia"/>
          <w:sz w:val="36"/>
        </w:rPr>
      </w:pPr>
      <w:r>
        <w:rPr>
          <w:rFonts w:ascii="宋体" w:hAnsi="宋体" w:cs="宋体" w:hint="eastAsia"/>
          <w:sz w:val="36"/>
        </w:rPr>
        <w:t>采购需求</w:t>
      </w:r>
    </w:p>
    <w:p w:rsidR="007A36C2" w:rsidRDefault="007A36C2" w:rsidP="007A36C2">
      <w:pPr>
        <w:tabs>
          <w:tab w:val="left" w:pos="900"/>
        </w:tabs>
        <w:snapToGrid w:val="0"/>
        <w:spacing w:line="360" w:lineRule="auto"/>
        <w:rPr>
          <w:rFonts w:ascii="宋体" w:hAnsi="宋体" w:cs="宋体" w:hint="eastAsia"/>
          <w:b/>
          <w:szCs w:val="21"/>
        </w:rPr>
      </w:pPr>
      <w:bookmarkStart w:id="0" w:name="_Toc158978330"/>
      <w:bookmarkStart w:id="1" w:name="_Toc172360661"/>
      <w:bookmarkStart w:id="2" w:name="_Toc219271393"/>
    </w:p>
    <w:p w:rsidR="007A36C2" w:rsidRDefault="007A36C2" w:rsidP="007A36C2">
      <w:pPr>
        <w:tabs>
          <w:tab w:val="left" w:pos="900"/>
        </w:tabs>
        <w:snapToGrid w:val="0"/>
        <w:spacing w:line="360" w:lineRule="auto"/>
        <w:rPr>
          <w:rFonts w:ascii="宋体" w:hAnsi="宋体" w:cs="宋体" w:hint="eastAsia"/>
          <w:b/>
          <w:szCs w:val="21"/>
        </w:rPr>
      </w:pPr>
      <w:r>
        <w:rPr>
          <w:rFonts w:ascii="宋体" w:hAnsi="宋体" w:cs="宋体" w:hint="eastAsia"/>
          <w:b/>
          <w:szCs w:val="21"/>
        </w:rPr>
        <w:t>一、采购标的需实现的功能或者目标，以及为落实政府采购政策需满足的要求：</w:t>
      </w:r>
    </w:p>
    <w:p w:rsidR="007A36C2" w:rsidRDefault="007A36C2" w:rsidP="007A36C2">
      <w:pPr>
        <w:tabs>
          <w:tab w:val="left" w:pos="900"/>
        </w:tabs>
        <w:snapToGrid w:val="0"/>
        <w:spacing w:line="360" w:lineRule="auto"/>
        <w:rPr>
          <w:rFonts w:ascii="宋体" w:hAnsi="宋体" w:cs="宋体" w:hint="eastAsia"/>
          <w:b/>
          <w:szCs w:val="21"/>
        </w:rPr>
      </w:pPr>
      <w:r>
        <w:rPr>
          <w:rFonts w:ascii="宋体" w:hAnsi="宋体" w:cs="宋体" w:hint="eastAsia"/>
          <w:b/>
          <w:szCs w:val="21"/>
        </w:rPr>
        <w:t>（一）采购标的需实现的功能或者目标</w:t>
      </w:r>
    </w:p>
    <w:p w:rsidR="007A36C2" w:rsidRDefault="007A36C2" w:rsidP="007A36C2">
      <w:pPr>
        <w:tabs>
          <w:tab w:val="left" w:pos="900"/>
        </w:tabs>
        <w:snapToGrid w:val="0"/>
        <w:spacing w:line="360" w:lineRule="auto"/>
        <w:rPr>
          <w:rFonts w:ascii="宋体" w:hAnsi="宋体" w:cs="宋体" w:hint="eastAsia"/>
          <w:bCs/>
          <w:szCs w:val="21"/>
        </w:rPr>
      </w:pPr>
      <w:r w:rsidRPr="001A6C50">
        <w:rPr>
          <w:rFonts w:ascii="宋体" w:hAnsi="宋体" w:cs="宋体" w:hint="eastAsia"/>
          <w:bCs/>
          <w:szCs w:val="21"/>
        </w:rPr>
        <w:t xml:space="preserve">   为保证医院的日常工作顺利进行，减少设备故障率，缩短维修时间。北京中医药大学东方医院现对医疗设备购买管理和维护保养服务。</w:t>
      </w:r>
    </w:p>
    <w:p w:rsidR="007A36C2" w:rsidRPr="006D489A" w:rsidRDefault="007A36C2" w:rsidP="007A36C2">
      <w:pPr>
        <w:tabs>
          <w:tab w:val="left" w:pos="900"/>
        </w:tabs>
        <w:snapToGrid w:val="0"/>
        <w:spacing w:line="360" w:lineRule="auto"/>
        <w:rPr>
          <w:rFonts w:ascii="宋体" w:hAnsi="宋体" w:cs="宋体" w:hint="eastAsia"/>
          <w:b/>
          <w:szCs w:val="21"/>
        </w:rPr>
      </w:pPr>
      <w:r w:rsidRPr="006D489A">
        <w:rPr>
          <w:rFonts w:ascii="宋体" w:hAnsi="宋体" w:cs="宋体" w:hint="eastAsia"/>
          <w:b/>
          <w:szCs w:val="21"/>
        </w:rPr>
        <w:t>（二）为落实政府采购政策需满足的要求</w:t>
      </w:r>
    </w:p>
    <w:p w:rsidR="007A36C2" w:rsidRPr="006D489A" w:rsidRDefault="007A36C2" w:rsidP="007A36C2">
      <w:pPr>
        <w:numPr>
          <w:ilvl w:val="0"/>
          <w:numId w:val="1"/>
        </w:numPr>
        <w:tabs>
          <w:tab w:val="left" w:pos="900"/>
        </w:tabs>
        <w:spacing w:beforeLines="50" w:before="156" w:line="360" w:lineRule="auto"/>
        <w:rPr>
          <w:szCs w:val="21"/>
        </w:rPr>
      </w:pPr>
      <w:r w:rsidRPr="006D489A">
        <w:rPr>
          <w:rFonts w:hAnsi="宋体"/>
          <w:szCs w:val="21"/>
        </w:rPr>
        <w:t>促进中小企业发展政策：</w:t>
      </w:r>
      <w:r w:rsidRPr="006D489A">
        <w:rPr>
          <w:rFonts w:hAnsi="宋体"/>
          <w:szCs w:val="24"/>
        </w:rPr>
        <w:t>根据</w:t>
      </w:r>
      <w:r w:rsidRPr="006D489A">
        <w:rPr>
          <w:rFonts w:hAnsi="宋体"/>
        </w:rPr>
        <w:t>《政府采购促进中小企业发展管理办法》规定，本项目</w:t>
      </w:r>
      <w:r w:rsidRPr="006D489A">
        <w:rPr>
          <w:rFonts w:hAnsi="宋体" w:hint="eastAsia"/>
        </w:rPr>
        <w:t>采购服务</w:t>
      </w:r>
      <w:r w:rsidRPr="006D489A">
        <w:rPr>
          <w:rFonts w:hAnsi="宋体"/>
        </w:rPr>
        <w:t>由</w:t>
      </w:r>
      <w:r w:rsidRPr="001A6C50">
        <w:rPr>
          <w:rFonts w:hAnsi="宋体" w:hint="eastAsia"/>
        </w:rPr>
        <w:t>中型、小型或微型</w:t>
      </w:r>
      <w:r w:rsidRPr="006D489A">
        <w:rPr>
          <w:rFonts w:hAnsi="宋体"/>
        </w:rPr>
        <w:t>企业</w:t>
      </w:r>
      <w:r w:rsidRPr="006D489A">
        <w:rPr>
          <w:rFonts w:hAnsi="宋体" w:hint="eastAsia"/>
        </w:rPr>
        <w:t>承接</w:t>
      </w:r>
      <w:r w:rsidRPr="006D489A">
        <w:rPr>
          <w:rFonts w:hAnsi="宋体"/>
          <w:szCs w:val="24"/>
        </w:rPr>
        <w:t>的，</w:t>
      </w:r>
      <w:r w:rsidRPr="006D489A">
        <w:rPr>
          <w:rFonts w:hAnsi="宋体"/>
        </w:rPr>
        <w:t>投标人应出具</w:t>
      </w:r>
      <w:r w:rsidRPr="006D489A">
        <w:rPr>
          <w:rFonts w:hAnsi="宋体"/>
          <w:szCs w:val="21"/>
        </w:rPr>
        <w:t>招标文件要求的《中小企业声明函》</w:t>
      </w:r>
      <w:r w:rsidRPr="006D489A">
        <w:rPr>
          <w:rFonts w:hAnsi="宋体"/>
          <w:szCs w:val="24"/>
        </w:rPr>
        <w:t>给予证明，否则评标时不予认可。投标人应对提交的中小企业声明函的真实性负责，提交的中小企业</w:t>
      </w:r>
      <w:proofErr w:type="gramStart"/>
      <w:r w:rsidRPr="006D489A">
        <w:rPr>
          <w:rFonts w:hAnsi="宋体"/>
          <w:szCs w:val="24"/>
        </w:rPr>
        <w:t>声明函不真实</w:t>
      </w:r>
      <w:proofErr w:type="gramEnd"/>
      <w:r w:rsidRPr="006D489A">
        <w:rPr>
          <w:rFonts w:hAnsi="宋体"/>
          <w:szCs w:val="24"/>
        </w:rPr>
        <w:t>的，应承担相应的法律责任</w:t>
      </w:r>
      <w:r w:rsidRPr="006D489A">
        <w:rPr>
          <w:rFonts w:hAnsi="宋体"/>
          <w:szCs w:val="21"/>
        </w:rPr>
        <w:t>。</w:t>
      </w:r>
      <w:r w:rsidRPr="006D489A">
        <w:rPr>
          <w:rFonts w:hAnsi="宋体" w:hint="eastAsia"/>
          <w:szCs w:val="21"/>
        </w:rPr>
        <w:t>（注：</w:t>
      </w:r>
      <w:r w:rsidRPr="006D489A">
        <w:rPr>
          <w:rFonts w:hint="eastAsia"/>
          <w:szCs w:val="21"/>
        </w:rPr>
        <w:t>依据《政府采购促进中小企业发展管理办法》规定享受扶持政策获得政府采购合同的小</w:t>
      </w:r>
      <w:proofErr w:type="gramStart"/>
      <w:r w:rsidRPr="006D489A">
        <w:rPr>
          <w:rFonts w:hint="eastAsia"/>
          <w:szCs w:val="21"/>
        </w:rPr>
        <w:t>微企业</w:t>
      </w:r>
      <w:proofErr w:type="gramEnd"/>
      <w:r w:rsidRPr="006D489A">
        <w:rPr>
          <w:rFonts w:hint="eastAsia"/>
          <w:szCs w:val="21"/>
        </w:rPr>
        <w:t>不得将合同分包给大中型企业，中型企业不得将合同分包给大型企业。</w:t>
      </w:r>
      <w:r w:rsidRPr="006D489A">
        <w:rPr>
          <w:rFonts w:hAnsi="宋体" w:hint="eastAsia"/>
          <w:szCs w:val="21"/>
        </w:rPr>
        <w:t>）</w:t>
      </w:r>
    </w:p>
    <w:p w:rsidR="007A36C2" w:rsidRPr="006D489A" w:rsidRDefault="007A36C2" w:rsidP="007A36C2">
      <w:pPr>
        <w:numPr>
          <w:ilvl w:val="0"/>
          <w:numId w:val="1"/>
        </w:numPr>
        <w:tabs>
          <w:tab w:val="left" w:pos="420"/>
          <w:tab w:val="left" w:pos="900"/>
        </w:tabs>
        <w:spacing w:beforeLines="50" w:before="156" w:line="360" w:lineRule="auto"/>
        <w:rPr>
          <w:szCs w:val="21"/>
        </w:rPr>
      </w:pPr>
      <w:r w:rsidRPr="006D489A">
        <w:rPr>
          <w:rFonts w:hAnsi="宋体"/>
          <w:szCs w:val="21"/>
        </w:rPr>
        <w:t>监狱企业扶持政策：</w:t>
      </w:r>
      <w:r w:rsidRPr="006D489A">
        <w:rPr>
          <w:rFonts w:hAnsi="宋体"/>
          <w:iCs/>
          <w:szCs w:val="24"/>
        </w:rPr>
        <w:t>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6D489A">
        <w:rPr>
          <w:rFonts w:hAnsi="宋体"/>
          <w:szCs w:val="21"/>
        </w:rPr>
        <w:t>。</w:t>
      </w:r>
    </w:p>
    <w:p w:rsidR="007A36C2" w:rsidRDefault="007A36C2" w:rsidP="007A36C2">
      <w:pPr>
        <w:numPr>
          <w:ilvl w:val="0"/>
          <w:numId w:val="1"/>
        </w:numPr>
        <w:tabs>
          <w:tab w:val="left" w:pos="420"/>
          <w:tab w:val="left" w:pos="900"/>
        </w:tabs>
        <w:snapToGrid w:val="0"/>
        <w:spacing w:line="360" w:lineRule="auto"/>
        <w:rPr>
          <w:rFonts w:ascii="宋体" w:hAnsi="宋体" w:cs="宋体" w:hint="eastAsia"/>
          <w:szCs w:val="21"/>
        </w:rPr>
      </w:pPr>
      <w:r>
        <w:rPr>
          <w:rFonts w:ascii="宋体" w:hAnsi="宋体" w:cs="宋体" w:hint="eastAsia"/>
          <w:szCs w:val="21"/>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7A36C2" w:rsidRDefault="007A36C2" w:rsidP="007A36C2">
      <w:pPr>
        <w:numPr>
          <w:ilvl w:val="0"/>
          <w:numId w:val="1"/>
        </w:numPr>
        <w:tabs>
          <w:tab w:val="left" w:pos="420"/>
          <w:tab w:val="left" w:pos="900"/>
        </w:tabs>
        <w:snapToGrid w:val="0"/>
        <w:spacing w:line="360" w:lineRule="auto"/>
        <w:rPr>
          <w:rFonts w:ascii="宋体" w:hAnsi="宋体" w:cs="宋体" w:hint="eastAsia"/>
          <w:szCs w:val="21"/>
        </w:rPr>
      </w:pPr>
      <w:r>
        <w:rPr>
          <w:rFonts w:ascii="宋体" w:hAnsi="宋体" w:cs="宋体" w:hint="eastAsia"/>
          <w:szCs w:val="21"/>
        </w:rPr>
        <w:t>鼓励节能政策：投标人的</w:t>
      </w:r>
      <w:r>
        <w:rPr>
          <w:rFonts w:ascii="宋体" w:hAnsi="宋体" w:cs="宋体" w:hint="eastAsia"/>
          <w:kern w:val="0"/>
          <w:szCs w:val="21"/>
        </w:rPr>
        <w:t>投标产品属于财政部、发展改革委公布的“节能产品政府采购品目清单”范围的</w:t>
      </w:r>
      <w:r>
        <w:rPr>
          <w:rFonts w:ascii="宋体" w:hAnsi="宋体" w:cs="宋体" w:hint="eastAsia"/>
          <w:szCs w:val="21"/>
        </w:rPr>
        <w:t>，投标人需提供</w:t>
      </w:r>
      <w:r>
        <w:rPr>
          <w:rFonts w:ascii="宋体" w:hAnsi="宋体" w:cs="宋体" w:hint="eastAsia"/>
          <w:kern w:val="0"/>
          <w:szCs w:val="21"/>
        </w:rPr>
        <w:t>国家确定的</w:t>
      </w:r>
      <w:r>
        <w:rPr>
          <w:rFonts w:ascii="宋体" w:hAnsi="宋体" w:cs="宋体" w:hint="eastAsia"/>
          <w:szCs w:val="21"/>
        </w:rPr>
        <w:t>认证机构出具的、处于有效期之内的节能产品认证证书。</w:t>
      </w:r>
      <w:r>
        <w:rPr>
          <w:rFonts w:ascii="宋体" w:hAnsi="宋体" w:cs="宋体" w:hint="eastAsia"/>
          <w:kern w:val="0"/>
          <w:szCs w:val="21"/>
        </w:rPr>
        <w:t>国家确定的</w:t>
      </w:r>
      <w:r>
        <w:rPr>
          <w:rFonts w:ascii="宋体" w:hAnsi="宋体" w:cs="宋体" w:hint="eastAsia"/>
          <w:szCs w:val="21"/>
        </w:rPr>
        <w:t>认证机构和节能产品获证产品信息可从市场监管总局组建的节能产品、环境标志产品认证结果信息发布平台或中国政府采购网（www.ccgp.gov.cn）建立的认证结果信息发布平台链接中查询下载。</w:t>
      </w:r>
    </w:p>
    <w:p w:rsidR="007A36C2" w:rsidRDefault="007A36C2" w:rsidP="007A36C2">
      <w:pPr>
        <w:numPr>
          <w:ilvl w:val="0"/>
          <w:numId w:val="1"/>
        </w:numPr>
        <w:tabs>
          <w:tab w:val="left" w:pos="420"/>
          <w:tab w:val="left" w:pos="900"/>
        </w:tabs>
        <w:snapToGrid w:val="0"/>
        <w:spacing w:line="360" w:lineRule="auto"/>
        <w:rPr>
          <w:rFonts w:ascii="宋体" w:hAnsi="宋体" w:cs="宋体" w:hint="eastAsia"/>
          <w:szCs w:val="21"/>
        </w:rPr>
      </w:pPr>
      <w:r>
        <w:rPr>
          <w:rFonts w:ascii="宋体" w:hAnsi="宋体" w:cs="宋体" w:hint="eastAsia"/>
          <w:szCs w:val="21"/>
        </w:rPr>
        <w:t>鼓励环保政策：投标人的</w:t>
      </w:r>
      <w:r>
        <w:rPr>
          <w:rFonts w:ascii="宋体" w:hAnsi="宋体" w:cs="宋体" w:hint="eastAsia"/>
          <w:kern w:val="0"/>
          <w:szCs w:val="21"/>
        </w:rPr>
        <w:t>投标产品属于财政部、生态环境部公布的“环境标志产品政府采购品目清单”范围的</w:t>
      </w:r>
      <w:r>
        <w:rPr>
          <w:rFonts w:ascii="宋体" w:hAnsi="宋体" w:cs="宋体" w:hint="eastAsia"/>
          <w:szCs w:val="21"/>
        </w:rPr>
        <w:t>，投标人需提供</w:t>
      </w:r>
      <w:r>
        <w:rPr>
          <w:rFonts w:ascii="宋体" w:hAnsi="宋体" w:cs="宋体" w:hint="eastAsia"/>
          <w:kern w:val="0"/>
          <w:szCs w:val="21"/>
        </w:rPr>
        <w:t>国家确定的</w:t>
      </w:r>
      <w:r>
        <w:rPr>
          <w:rFonts w:ascii="宋体" w:hAnsi="宋体" w:cs="宋体" w:hint="eastAsia"/>
          <w:szCs w:val="21"/>
        </w:rPr>
        <w:t>认证机构出具的、处于有效期之内的</w:t>
      </w:r>
      <w:r>
        <w:rPr>
          <w:rFonts w:ascii="宋体" w:hAnsi="宋体" w:cs="宋体" w:hint="eastAsia"/>
          <w:kern w:val="0"/>
          <w:szCs w:val="21"/>
        </w:rPr>
        <w:t>环境标志</w:t>
      </w:r>
      <w:r>
        <w:rPr>
          <w:rFonts w:ascii="宋体" w:hAnsi="宋体" w:cs="宋体" w:hint="eastAsia"/>
          <w:szCs w:val="21"/>
        </w:rPr>
        <w:t>产品认证证书。</w:t>
      </w:r>
      <w:r>
        <w:rPr>
          <w:rFonts w:ascii="宋体" w:hAnsi="宋体" w:cs="宋体" w:hint="eastAsia"/>
          <w:kern w:val="0"/>
          <w:szCs w:val="21"/>
        </w:rPr>
        <w:t>国家确定的</w:t>
      </w:r>
      <w:r>
        <w:rPr>
          <w:rFonts w:ascii="宋体" w:hAnsi="宋体" w:cs="宋体" w:hint="eastAsia"/>
          <w:szCs w:val="21"/>
        </w:rPr>
        <w:t>认证机构和</w:t>
      </w:r>
      <w:r>
        <w:rPr>
          <w:rFonts w:ascii="宋体" w:hAnsi="宋体" w:cs="宋体" w:hint="eastAsia"/>
          <w:kern w:val="0"/>
          <w:szCs w:val="21"/>
        </w:rPr>
        <w:t>环境标志</w:t>
      </w:r>
      <w:r>
        <w:rPr>
          <w:rFonts w:ascii="宋体" w:hAnsi="宋体" w:cs="宋体" w:hint="eastAsia"/>
          <w:szCs w:val="21"/>
        </w:rPr>
        <w:t>产品获证产品信息可从市场监</w:t>
      </w:r>
      <w:r>
        <w:rPr>
          <w:rFonts w:ascii="宋体" w:hAnsi="宋体" w:cs="宋体" w:hint="eastAsia"/>
          <w:szCs w:val="21"/>
        </w:rPr>
        <w:lastRenderedPageBreak/>
        <w:t>管总局组建的节能产品、环境标志产品认证结果信息发布平台或中国政府采购网（www.ccgp.gov.cn）建立的认证结果信息发布平台链接中查询下载。</w:t>
      </w:r>
    </w:p>
    <w:p w:rsidR="007A36C2" w:rsidRDefault="007A36C2" w:rsidP="007A36C2">
      <w:pPr>
        <w:tabs>
          <w:tab w:val="left" w:pos="900"/>
        </w:tabs>
        <w:snapToGrid w:val="0"/>
        <w:spacing w:line="360" w:lineRule="auto"/>
        <w:rPr>
          <w:rFonts w:ascii="宋体" w:hAnsi="宋体" w:cs="宋体" w:hint="eastAsia"/>
          <w:b/>
          <w:szCs w:val="21"/>
        </w:rPr>
      </w:pPr>
      <w:r>
        <w:rPr>
          <w:rFonts w:ascii="宋体" w:hAnsi="宋体" w:cs="宋体" w:hint="eastAsia"/>
          <w:b/>
          <w:szCs w:val="21"/>
        </w:rPr>
        <w:t>二、采购标的需执行的国家相关标准、行业标准、地方标准或者其他标准、规范：</w:t>
      </w:r>
    </w:p>
    <w:p w:rsidR="007A36C2" w:rsidRDefault="007A36C2" w:rsidP="007A36C2">
      <w:pPr>
        <w:tabs>
          <w:tab w:val="left" w:pos="900"/>
        </w:tabs>
        <w:snapToGrid w:val="0"/>
        <w:spacing w:line="360" w:lineRule="auto"/>
        <w:ind w:firstLineChars="100" w:firstLine="211"/>
        <w:rPr>
          <w:rFonts w:ascii="宋体" w:hAnsi="宋体" w:cs="宋体" w:hint="eastAsia"/>
          <w:b/>
          <w:szCs w:val="21"/>
        </w:rPr>
      </w:pPr>
      <w:r>
        <w:rPr>
          <w:rFonts w:ascii="宋体" w:hAnsi="宋体" w:cs="宋体" w:hint="eastAsia"/>
          <w:b/>
          <w:szCs w:val="21"/>
        </w:rPr>
        <w:t>1.本项目购买原厂和代理商同时支持的设备维保服务，按照设备出厂技术手册中相应的维保标准执行。</w:t>
      </w:r>
    </w:p>
    <w:p w:rsidR="007A36C2" w:rsidRDefault="007A36C2" w:rsidP="007A36C2">
      <w:pPr>
        <w:spacing w:line="360" w:lineRule="auto"/>
        <w:rPr>
          <w:rFonts w:ascii="宋体" w:hAnsi="宋体" w:cs="宋体" w:hint="eastAsia"/>
          <w:b/>
          <w:szCs w:val="21"/>
        </w:rPr>
      </w:pPr>
      <w:r>
        <w:rPr>
          <w:rFonts w:ascii="宋体" w:hAnsi="宋体" w:cs="宋体" w:hint="eastAsia"/>
          <w:b/>
          <w:szCs w:val="21"/>
        </w:rPr>
        <w:t>三、采购标的</w:t>
      </w:r>
      <w:proofErr w:type="gramStart"/>
      <w:r>
        <w:rPr>
          <w:rFonts w:ascii="宋体" w:hAnsi="宋体" w:cs="宋体" w:hint="eastAsia"/>
          <w:b/>
          <w:szCs w:val="21"/>
        </w:rPr>
        <w:t>的</w:t>
      </w:r>
      <w:proofErr w:type="gramEnd"/>
      <w:r>
        <w:rPr>
          <w:rFonts w:ascii="宋体" w:hAnsi="宋体" w:cs="宋体" w:hint="eastAsia"/>
          <w:b/>
          <w:szCs w:val="21"/>
        </w:rPr>
        <w:t>数量、采购项目交付或者实施的时间和地点：</w:t>
      </w:r>
    </w:p>
    <w:p w:rsidR="007A36C2" w:rsidRDefault="007A36C2" w:rsidP="007A36C2">
      <w:pPr>
        <w:snapToGrid w:val="0"/>
        <w:spacing w:line="360" w:lineRule="auto"/>
        <w:rPr>
          <w:rFonts w:ascii="宋体" w:hAnsi="宋体" w:cs="宋体" w:hint="eastAsia"/>
          <w:b/>
          <w:szCs w:val="21"/>
        </w:rPr>
      </w:pPr>
      <w:r>
        <w:rPr>
          <w:rFonts w:ascii="宋体" w:hAnsi="宋体" w:cs="宋体" w:hint="eastAsia"/>
          <w:b/>
          <w:szCs w:val="21"/>
        </w:rPr>
        <w:t>（一）采购标的</w:t>
      </w:r>
      <w:proofErr w:type="gramStart"/>
      <w:r>
        <w:rPr>
          <w:rFonts w:ascii="宋体" w:hAnsi="宋体" w:cs="宋体" w:hint="eastAsia"/>
          <w:b/>
          <w:szCs w:val="21"/>
        </w:rPr>
        <w:t>的</w:t>
      </w:r>
      <w:proofErr w:type="gramEnd"/>
      <w:r>
        <w:rPr>
          <w:rFonts w:ascii="宋体" w:hAnsi="宋体" w:cs="宋体" w:hint="eastAsia"/>
          <w:b/>
          <w:szCs w:val="21"/>
        </w:rPr>
        <w:t>数量：</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33"/>
        <w:gridCol w:w="1495"/>
        <w:gridCol w:w="1989"/>
        <w:gridCol w:w="816"/>
        <w:gridCol w:w="3289"/>
      </w:tblGrid>
      <w:tr w:rsidR="007A36C2" w:rsidRPr="00990621" w:rsidTr="00992709">
        <w:trPr>
          <w:trHeight w:val="802"/>
          <w:jc w:val="center"/>
        </w:trPr>
        <w:tc>
          <w:tcPr>
            <w:tcW w:w="547" w:type="pct"/>
            <w:vAlign w:val="center"/>
          </w:tcPr>
          <w:p w:rsidR="007A36C2" w:rsidRPr="00990621" w:rsidRDefault="007A36C2" w:rsidP="007A36C2">
            <w:pPr>
              <w:spacing w:beforeLines="50" w:before="156" w:line="360" w:lineRule="auto"/>
              <w:jc w:val="center"/>
              <w:rPr>
                <w:rFonts w:ascii="宋体" w:hAnsi="宋体" w:cs="宋体" w:hint="eastAsia"/>
                <w:b/>
                <w:sz w:val="24"/>
                <w:szCs w:val="24"/>
              </w:rPr>
            </w:pPr>
            <w:proofErr w:type="gramStart"/>
            <w:r w:rsidRPr="00990621">
              <w:rPr>
                <w:rFonts w:ascii="宋体" w:hAnsi="宋体" w:cs="宋体" w:hint="eastAsia"/>
                <w:b/>
                <w:sz w:val="24"/>
                <w:szCs w:val="24"/>
              </w:rPr>
              <w:t>包号</w:t>
            </w:r>
            <w:proofErr w:type="gramEnd"/>
          </w:p>
        </w:tc>
        <w:tc>
          <w:tcPr>
            <w:tcW w:w="877" w:type="pct"/>
            <w:vAlign w:val="center"/>
          </w:tcPr>
          <w:p w:rsidR="007A36C2" w:rsidRPr="00990621" w:rsidRDefault="007A36C2" w:rsidP="007A36C2">
            <w:pPr>
              <w:spacing w:beforeLines="50" w:before="156" w:line="360" w:lineRule="auto"/>
              <w:jc w:val="center"/>
              <w:rPr>
                <w:rFonts w:ascii="宋体" w:hAnsi="宋体" w:cs="宋体" w:hint="eastAsia"/>
                <w:b/>
                <w:sz w:val="24"/>
                <w:szCs w:val="24"/>
              </w:rPr>
            </w:pPr>
            <w:r w:rsidRPr="00990621">
              <w:rPr>
                <w:rFonts w:ascii="宋体" w:hAnsi="宋体" w:cs="宋体" w:hint="eastAsia"/>
                <w:b/>
                <w:sz w:val="24"/>
                <w:szCs w:val="24"/>
              </w:rPr>
              <w:t>品目号</w:t>
            </w:r>
          </w:p>
        </w:tc>
        <w:tc>
          <w:tcPr>
            <w:tcW w:w="1167" w:type="pct"/>
            <w:vAlign w:val="center"/>
          </w:tcPr>
          <w:p w:rsidR="007A36C2" w:rsidRPr="00990621" w:rsidRDefault="007A36C2" w:rsidP="007A36C2">
            <w:pPr>
              <w:snapToGrid w:val="0"/>
              <w:spacing w:beforeLines="50" w:before="156" w:line="360" w:lineRule="auto"/>
              <w:jc w:val="center"/>
              <w:rPr>
                <w:rFonts w:ascii="宋体" w:hAnsi="宋体" w:cs="宋体"/>
                <w:b/>
                <w:sz w:val="24"/>
                <w:szCs w:val="24"/>
              </w:rPr>
            </w:pPr>
            <w:r>
              <w:rPr>
                <w:rFonts w:ascii="宋体" w:hAnsi="宋体" w:cs="宋体" w:hint="eastAsia"/>
                <w:b/>
                <w:sz w:val="24"/>
                <w:szCs w:val="24"/>
              </w:rPr>
              <w:t>品目</w:t>
            </w:r>
            <w:r w:rsidRPr="00990621">
              <w:rPr>
                <w:rFonts w:ascii="宋体" w:hAnsi="宋体" w:cs="宋体" w:hint="eastAsia"/>
                <w:b/>
                <w:sz w:val="24"/>
                <w:szCs w:val="24"/>
              </w:rPr>
              <w:t>名称</w:t>
            </w:r>
          </w:p>
        </w:tc>
        <w:tc>
          <w:tcPr>
            <w:tcW w:w="479" w:type="pct"/>
            <w:vAlign w:val="center"/>
          </w:tcPr>
          <w:p w:rsidR="007A36C2" w:rsidRPr="00990621" w:rsidRDefault="007A36C2" w:rsidP="007A36C2">
            <w:pPr>
              <w:snapToGrid w:val="0"/>
              <w:spacing w:beforeLines="50" w:before="156" w:line="360" w:lineRule="auto"/>
              <w:jc w:val="center"/>
              <w:rPr>
                <w:rFonts w:ascii="宋体" w:hAnsi="宋体" w:cs="宋体"/>
                <w:b/>
                <w:sz w:val="24"/>
                <w:szCs w:val="24"/>
              </w:rPr>
            </w:pPr>
            <w:r w:rsidRPr="00990621">
              <w:rPr>
                <w:rFonts w:ascii="宋体" w:hAnsi="宋体" w:cs="宋体" w:hint="eastAsia"/>
                <w:b/>
                <w:sz w:val="24"/>
                <w:szCs w:val="24"/>
              </w:rPr>
              <w:t>数量</w:t>
            </w:r>
          </w:p>
        </w:tc>
        <w:tc>
          <w:tcPr>
            <w:tcW w:w="1930" w:type="pct"/>
            <w:vAlign w:val="center"/>
          </w:tcPr>
          <w:p w:rsidR="007A36C2" w:rsidRPr="00990621" w:rsidRDefault="007A36C2" w:rsidP="007A36C2">
            <w:pPr>
              <w:snapToGrid w:val="0"/>
              <w:spacing w:beforeLines="50" w:before="156" w:line="360" w:lineRule="auto"/>
              <w:jc w:val="center"/>
              <w:rPr>
                <w:rFonts w:ascii="宋体" w:hAnsi="宋体" w:cs="宋体"/>
                <w:b/>
                <w:sz w:val="24"/>
                <w:szCs w:val="24"/>
              </w:rPr>
            </w:pPr>
            <w:r>
              <w:rPr>
                <w:rFonts w:hAnsi="宋体" w:hint="eastAsia"/>
                <w:b/>
                <w:bCs/>
                <w:kern w:val="0"/>
              </w:rPr>
              <w:t>维保</w:t>
            </w:r>
            <w:r w:rsidRPr="005D0E4E">
              <w:rPr>
                <w:rFonts w:hAnsi="宋体" w:hint="eastAsia"/>
                <w:b/>
                <w:bCs/>
                <w:kern w:val="0"/>
              </w:rPr>
              <w:t>设备品牌</w:t>
            </w:r>
            <w:r>
              <w:rPr>
                <w:rFonts w:hAnsi="宋体" w:hint="eastAsia"/>
                <w:b/>
                <w:bCs/>
                <w:kern w:val="0"/>
              </w:rPr>
              <w:t>及型号</w:t>
            </w:r>
          </w:p>
        </w:tc>
      </w:tr>
      <w:tr w:rsidR="007A36C2" w:rsidRPr="00990621" w:rsidTr="00992709">
        <w:trPr>
          <w:trHeight w:val="629"/>
          <w:jc w:val="center"/>
        </w:trPr>
        <w:tc>
          <w:tcPr>
            <w:tcW w:w="547" w:type="pct"/>
            <w:vAlign w:val="center"/>
          </w:tcPr>
          <w:p w:rsidR="007A36C2" w:rsidRPr="00990621" w:rsidRDefault="007A36C2" w:rsidP="007A36C2">
            <w:pPr>
              <w:spacing w:beforeLines="50" w:before="156" w:line="360" w:lineRule="auto"/>
              <w:jc w:val="center"/>
              <w:rPr>
                <w:rFonts w:ascii="宋体" w:hAnsi="宋体" w:cs="宋体" w:hint="eastAsia"/>
                <w:sz w:val="24"/>
                <w:szCs w:val="24"/>
              </w:rPr>
            </w:pPr>
            <w:r>
              <w:rPr>
                <w:rFonts w:ascii="宋体" w:hAnsi="宋体" w:cs="宋体" w:hint="eastAsia"/>
                <w:sz w:val="24"/>
                <w:szCs w:val="24"/>
              </w:rPr>
              <w:t>3</w:t>
            </w:r>
          </w:p>
        </w:tc>
        <w:tc>
          <w:tcPr>
            <w:tcW w:w="877" w:type="pct"/>
            <w:vAlign w:val="center"/>
          </w:tcPr>
          <w:p w:rsidR="007A36C2" w:rsidRPr="00990621" w:rsidRDefault="007A36C2" w:rsidP="007A36C2">
            <w:pPr>
              <w:spacing w:beforeLines="50" w:before="156" w:line="360" w:lineRule="auto"/>
              <w:jc w:val="center"/>
              <w:rPr>
                <w:rFonts w:ascii="宋体" w:hAnsi="宋体" w:cs="宋体" w:hint="eastAsia"/>
                <w:sz w:val="24"/>
                <w:szCs w:val="24"/>
              </w:rPr>
            </w:pPr>
            <w:r>
              <w:rPr>
                <w:rFonts w:ascii="宋体" w:hAnsi="宋体" w:cs="宋体" w:hint="eastAsia"/>
                <w:sz w:val="24"/>
                <w:szCs w:val="24"/>
              </w:rPr>
              <w:t>3-1</w:t>
            </w:r>
          </w:p>
        </w:tc>
        <w:tc>
          <w:tcPr>
            <w:tcW w:w="1167" w:type="pct"/>
            <w:vAlign w:val="center"/>
          </w:tcPr>
          <w:p w:rsidR="007A36C2" w:rsidRPr="00C07EA3" w:rsidRDefault="007A36C2" w:rsidP="00992709">
            <w:pPr>
              <w:spacing w:before="50" w:line="360" w:lineRule="auto"/>
              <w:jc w:val="left"/>
              <w:rPr>
                <w:rFonts w:ascii="宋体" w:hAnsi="宋体" w:cs="宋体" w:hint="eastAsia"/>
                <w:sz w:val="24"/>
                <w:szCs w:val="24"/>
              </w:rPr>
            </w:pPr>
            <w:r w:rsidRPr="00722F09">
              <w:rPr>
                <w:rFonts w:ascii="宋体" w:hAnsi="宋体" w:cs="宋体" w:hint="eastAsia"/>
                <w:sz w:val="24"/>
                <w:szCs w:val="24"/>
              </w:rPr>
              <w:t>64排CT</w:t>
            </w:r>
            <w:r>
              <w:rPr>
                <w:rFonts w:ascii="宋体" w:hAnsi="宋体" w:cs="宋体" w:hint="eastAsia"/>
                <w:sz w:val="24"/>
                <w:szCs w:val="24"/>
              </w:rPr>
              <w:t>维保</w:t>
            </w:r>
          </w:p>
        </w:tc>
        <w:tc>
          <w:tcPr>
            <w:tcW w:w="479" w:type="pct"/>
            <w:vAlign w:val="center"/>
          </w:tcPr>
          <w:p w:rsidR="007A36C2" w:rsidRPr="00990621" w:rsidRDefault="007A36C2" w:rsidP="00992709">
            <w:pPr>
              <w:spacing w:before="50" w:line="360" w:lineRule="auto"/>
              <w:jc w:val="center"/>
              <w:rPr>
                <w:rFonts w:ascii="宋体" w:hAnsi="宋体" w:cs="宋体" w:hint="eastAsia"/>
                <w:sz w:val="24"/>
                <w:szCs w:val="24"/>
              </w:rPr>
            </w:pPr>
            <w:r w:rsidRPr="00990621">
              <w:rPr>
                <w:rFonts w:ascii="宋体" w:hAnsi="宋体" w:cs="宋体" w:hint="eastAsia"/>
                <w:sz w:val="24"/>
                <w:szCs w:val="24"/>
              </w:rPr>
              <w:t>1项</w:t>
            </w:r>
          </w:p>
        </w:tc>
        <w:tc>
          <w:tcPr>
            <w:tcW w:w="1930" w:type="pct"/>
            <w:vAlign w:val="center"/>
          </w:tcPr>
          <w:p w:rsidR="007A36C2" w:rsidRPr="00C07EA3" w:rsidRDefault="007A36C2" w:rsidP="007A36C2">
            <w:pPr>
              <w:spacing w:beforeLines="50" w:before="156" w:line="360" w:lineRule="auto"/>
              <w:jc w:val="center"/>
              <w:rPr>
                <w:rFonts w:ascii="宋体" w:hAnsi="宋体" w:cs="宋体" w:hint="eastAsia"/>
                <w:sz w:val="24"/>
                <w:szCs w:val="24"/>
              </w:rPr>
            </w:pPr>
            <w:r w:rsidRPr="00722F09">
              <w:rPr>
                <w:rFonts w:ascii="宋体" w:hAnsi="宋体" w:cs="宋体"/>
                <w:sz w:val="24"/>
                <w:szCs w:val="24"/>
              </w:rPr>
              <w:t>GE OPTIMA CT680</w:t>
            </w:r>
          </w:p>
        </w:tc>
      </w:tr>
    </w:tbl>
    <w:p w:rsidR="007A36C2" w:rsidRPr="005E5FE5" w:rsidRDefault="007A36C2" w:rsidP="007A36C2">
      <w:pPr>
        <w:numPr>
          <w:ilvl w:val="0"/>
          <w:numId w:val="2"/>
        </w:numPr>
        <w:tabs>
          <w:tab w:val="left" w:pos="900"/>
        </w:tabs>
        <w:snapToGrid w:val="0"/>
        <w:spacing w:line="360" w:lineRule="auto"/>
        <w:rPr>
          <w:rFonts w:ascii="宋体" w:hAnsi="宋体" w:cs="宋体" w:hint="eastAsia"/>
          <w:b/>
          <w:szCs w:val="21"/>
        </w:rPr>
      </w:pPr>
      <w:r>
        <w:rPr>
          <w:rFonts w:ascii="宋体" w:hAnsi="宋体" w:cs="宋体" w:hint="eastAsia"/>
          <w:b/>
          <w:szCs w:val="21"/>
        </w:rPr>
        <w:t>采购项目交付或者实施的时间和地点</w:t>
      </w:r>
    </w:p>
    <w:p w:rsidR="007A36C2" w:rsidRPr="005E5FE5" w:rsidRDefault="007A36C2" w:rsidP="007A36C2">
      <w:pPr>
        <w:pStyle w:val="SOW"/>
        <w:spacing w:beforeLines="50" w:before="156" w:line="360" w:lineRule="auto"/>
        <w:ind w:firstLine="0"/>
        <w:rPr>
          <w:rFonts w:ascii="宋体" w:hAnsi="宋体" w:cs="宋体" w:hint="eastAsia"/>
          <w:sz w:val="21"/>
          <w:szCs w:val="21"/>
        </w:rPr>
      </w:pPr>
      <w:r w:rsidRPr="005E5FE5">
        <w:rPr>
          <w:rFonts w:ascii="宋体" w:hAnsi="宋体" w:cs="宋体" w:hint="eastAsia"/>
          <w:sz w:val="21"/>
          <w:szCs w:val="21"/>
        </w:rPr>
        <w:t>1、服务地点：</w:t>
      </w:r>
      <w:r>
        <w:rPr>
          <w:rFonts w:ascii="宋体" w:hAnsi="宋体" w:cs="宋体" w:hint="eastAsia"/>
          <w:sz w:val="21"/>
          <w:szCs w:val="21"/>
        </w:rPr>
        <w:t>北京中医药大学东方医院</w:t>
      </w:r>
    </w:p>
    <w:p w:rsidR="007A36C2" w:rsidRPr="005E5FE5" w:rsidRDefault="007A36C2" w:rsidP="007A36C2">
      <w:pPr>
        <w:pStyle w:val="SOW"/>
        <w:spacing w:beforeLines="50" w:before="156" w:line="360" w:lineRule="auto"/>
        <w:ind w:firstLine="0"/>
        <w:rPr>
          <w:rFonts w:ascii="宋体" w:hAnsi="宋体" w:cs="宋体" w:hint="eastAsia"/>
          <w:b/>
          <w:szCs w:val="21"/>
        </w:rPr>
      </w:pPr>
      <w:r w:rsidRPr="005E5FE5">
        <w:rPr>
          <w:rFonts w:ascii="宋体" w:hAnsi="宋体" w:cs="宋体" w:hint="eastAsia"/>
          <w:sz w:val="21"/>
          <w:szCs w:val="21"/>
        </w:rPr>
        <w:t>2、项目实施的时间：自合同签订之日起</w:t>
      </w:r>
      <w:r>
        <w:rPr>
          <w:rFonts w:ascii="宋体" w:hAnsi="宋体" w:cs="宋体" w:hint="eastAsia"/>
          <w:sz w:val="21"/>
          <w:szCs w:val="21"/>
        </w:rPr>
        <w:t>1</w:t>
      </w:r>
      <w:r w:rsidRPr="005E5FE5">
        <w:rPr>
          <w:rFonts w:ascii="宋体" w:hAnsi="宋体" w:cs="宋体" w:hint="eastAsia"/>
          <w:sz w:val="21"/>
          <w:szCs w:val="21"/>
        </w:rPr>
        <w:t>年。</w:t>
      </w:r>
    </w:p>
    <w:p w:rsidR="007A36C2" w:rsidRPr="005E5FE5" w:rsidRDefault="007A36C2" w:rsidP="007A36C2">
      <w:pPr>
        <w:tabs>
          <w:tab w:val="left" w:pos="900"/>
        </w:tabs>
        <w:snapToGrid w:val="0"/>
        <w:spacing w:line="360" w:lineRule="auto"/>
        <w:rPr>
          <w:rFonts w:ascii="宋体" w:hAnsi="宋体" w:cs="宋体" w:hint="eastAsia"/>
          <w:b/>
          <w:szCs w:val="21"/>
        </w:rPr>
      </w:pPr>
      <w:r w:rsidRPr="005E5FE5">
        <w:rPr>
          <w:rFonts w:ascii="宋体" w:hAnsi="宋体" w:cs="宋体" w:hint="eastAsia"/>
          <w:b/>
          <w:szCs w:val="21"/>
        </w:rPr>
        <w:t>四、采购标的需满足的服务标准、期限、效率等要求</w:t>
      </w:r>
    </w:p>
    <w:p w:rsidR="007A36C2" w:rsidRPr="005E5FE5" w:rsidRDefault="007A36C2" w:rsidP="007A36C2">
      <w:pPr>
        <w:pStyle w:val="SOW"/>
        <w:numPr>
          <w:ilvl w:val="0"/>
          <w:numId w:val="3"/>
        </w:numPr>
        <w:spacing w:beforeLines="50" w:before="156" w:line="360" w:lineRule="auto"/>
        <w:ind w:hanging="1078"/>
        <w:rPr>
          <w:rFonts w:ascii="宋体" w:hAnsi="宋体" w:cs="宋体" w:hint="eastAsia"/>
          <w:b/>
          <w:bCs/>
          <w:sz w:val="21"/>
          <w:szCs w:val="21"/>
        </w:rPr>
      </w:pPr>
      <w:r w:rsidRPr="005E5FE5">
        <w:rPr>
          <w:rFonts w:ascii="宋体" w:hAnsi="宋体" w:cs="宋体" w:hint="eastAsia"/>
          <w:b/>
          <w:bCs/>
          <w:sz w:val="21"/>
          <w:szCs w:val="21"/>
        </w:rPr>
        <w:t>采购标的需满足的服务标准、效率要求：</w:t>
      </w:r>
    </w:p>
    <w:p w:rsidR="007A36C2" w:rsidRPr="005E5FE5" w:rsidRDefault="007A36C2" w:rsidP="007A36C2">
      <w:pPr>
        <w:pStyle w:val="New"/>
        <w:widowControl/>
        <w:snapToGrid w:val="0"/>
        <w:spacing w:beforeLines="50" w:before="156" w:line="360" w:lineRule="auto"/>
        <w:rPr>
          <w:rFonts w:ascii="宋体" w:hAnsi="宋体" w:cs="宋体" w:hint="eastAsia"/>
        </w:rPr>
      </w:pPr>
      <w:r w:rsidRPr="003A0485">
        <w:rPr>
          <w:rFonts w:ascii="宋体" w:hAnsi="宋体" w:hint="eastAsia"/>
          <w:spacing w:val="-2"/>
          <w:lang w:val="en-AU"/>
        </w:rPr>
        <w:t>全年开机率达到95%，按照一年365天计算</w:t>
      </w:r>
      <w:r>
        <w:rPr>
          <w:rFonts w:ascii="宋体" w:hAnsi="宋体" w:hint="eastAsia"/>
          <w:spacing w:val="-2"/>
          <w:lang w:val="en-AU"/>
        </w:rPr>
        <w:t>，即停机时间每年不超过18天。（如个包中有特殊要求，以各包需求为准）</w:t>
      </w:r>
    </w:p>
    <w:p w:rsidR="007A36C2" w:rsidRPr="005E5FE5" w:rsidRDefault="007A36C2" w:rsidP="007A36C2">
      <w:pPr>
        <w:pStyle w:val="SOW"/>
        <w:numPr>
          <w:ilvl w:val="0"/>
          <w:numId w:val="3"/>
        </w:numPr>
        <w:spacing w:beforeLines="50" w:before="156" w:line="360" w:lineRule="auto"/>
        <w:ind w:hanging="1078"/>
        <w:rPr>
          <w:rFonts w:ascii="宋体" w:hAnsi="宋体" w:cs="宋体" w:hint="eastAsia"/>
          <w:b/>
          <w:bCs/>
          <w:sz w:val="21"/>
          <w:szCs w:val="21"/>
        </w:rPr>
      </w:pPr>
      <w:r w:rsidRPr="005E5FE5">
        <w:rPr>
          <w:rFonts w:ascii="宋体" w:hAnsi="宋体" w:cs="宋体" w:hint="eastAsia"/>
          <w:b/>
          <w:bCs/>
          <w:sz w:val="21"/>
          <w:szCs w:val="21"/>
        </w:rPr>
        <w:t>采购标的需满足的服务期限要求：</w:t>
      </w:r>
    </w:p>
    <w:p w:rsidR="007A36C2" w:rsidRPr="005E5FE5" w:rsidRDefault="007A36C2" w:rsidP="007A36C2">
      <w:pPr>
        <w:pStyle w:val="SOW"/>
        <w:spacing w:beforeLines="50" w:before="156" w:line="360" w:lineRule="auto"/>
        <w:ind w:firstLine="0"/>
        <w:rPr>
          <w:rFonts w:ascii="宋体" w:hAnsi="宋体" w:cs="宋体" w:hint="eastAsia"/>
          <w:sz w:val="21"/>
          <w:szCs w:val="21"/>
        </w:rPr>
      </w:pPr>
      <w:r w:rsidRPr="005E5FE5">
        <w:rPr>
          <w:rFonts w:ascii="宋体" w:hAnsi="宋体" w:cs="宋体" w:hint="eastAsia"/>
          <w:sz w:val="21"/>
          <w:szCs w:val="21"/>
        </w:rPr>
        <w:t xml:space="preserve">   服务期限要求：自合同签订之日起</w:t>
      </w:r>
      <w:r>
        <w:rPr>
          <w:rFonts w:ascii="宋体" w:hAnsi="宋体" w:cs="宋体" w:hint="eastAsia"/>
          <w:sz w:val="21"/>
          <w:szCs w:val="21"/>
        </w:rPr>
        <w:t>1</w:t>
      </w:r>
      <w:r w:rsidRPr="005E5FE5">
        <w:rPr>
          <w:rFonts w:ascii="宋体" w:hAnsi="宋体" w:cs="宋体" w:hint="eastAsia"/>
          <w:sz w:val="21"/>
          <w:szCs w:val="21"/>
        </w:rPr>
        <w:t>年。</w:t>
      </w:r>
    </w:p>
    <w:p w:rsidR="007A36C2" w:rsidRPr="005E5FE5" w:rsidRDefault="007A36C2" w:rsidP="007A36C2">
      <w:pPr>
        <w:pStyle w:val="SOW"/>
        <w:spacing w:beforeLines="50" w:before="156" w:line="360" w:lineRule="auto"/>
        <w:ind w:firstLine="0"/>
        <w:rPr>
          <w:rFonts w:ascii="宋体" w:hAnsi="宋体" w:cs="宋体" w:hint="eastAsia"/>
          <w:b/>
          <w:sz w:val="21"/>
          <w:szCs w:val="21"/>
        </w:rPr>
      </w:pPr>
      <w:r w:rsidRPr="005E5FE5">
        <w:rPr>
          <w:rFonts w:ascii="宋体" w:hAnsi="宋体" w:cs="宋体" w:hint="eastAsia"/>
          <w:b/>
          <w:sz w:val="21"/>
          <w:szCs w:val="21"/>
        </w:rPr>
        <w:t>五、采购标的物验收标准</w:t>
      </w:r>
    </w:p>
    <w:p w:rsidR="007A36C2" w:rsidRDefault="007A36C2" w:rsidP="007A36C2">
      <w:pPr>
        <w:pStyle w:val="SOW"/>
        <w:spacing w:beforeLines="50" w:before="156" w:line="360" w:lineRule="auto"/>
        <w:ind w:firstLineChars="200" w:firstLine="420"/>
        <w:rPr>
          <w:rFonts w:ascii="宋体" w:hAnsi="宋体" w:cs="宋体" w:hint="eastAsia"/>
          <w:sz w:val="21"/>
          <w:szCs w:val="21"/>
        </w:rPr>
      </w:pPr>
      <w:r>
        <w:rPr>
          <w:rFonts w:ascii="宋体" w:hAnsi="宋体" w:cs="宋体" w:hint="eastAsia"/>
          <w:sz w:val="21"/>
          <w:szCs w:val="21"/>
        </w:rPr>
        <w:t>年检时，投标人负责机器调试到最佳状态，保证全部检测指标达国家标准，保证该设备能通过相关专业检测，并提供当年的系统状态报告。</w:t>
      </w:r>
    </w:p>
    <w:p w:rsidR="007A36C2" w:rsidRDefault="007A36C2" w:rsidP="007A36C2">
      <w:pPr>
        <w:pStyle w:val="SOW"/>
        <w:spacing w:beforeLines="50" w:before="156" w:line="360" w:lineRule="auto"/>
        <w:ind w:firstLine="0"/>
        <w:rPr>
          <w:rFonts w:ascii="宋体" w:hAnsi="宋体" w:cs="宋体" w:hint="eastAsia"/>
          <w:b/>
          <w:sz w:val="21"/>
          <w:szCs w:val="21"/>
        </w:rPr>
      </w:pPr>
      <w:r>
        <w:rPr>
          <w:rFonts w:ascii="宋体" w:hAnsi="宋体" w:cs="宋体" w:hint="eastAsia"/>
          <w:b/>
          <w:sz w:val="21"/>
          <w:szCs w:val="21"/>
        </w:rPr>
        <w:t>六、采购标的</w:t>
      </w:r>
      <w:proofErr w:type="gramStart"/>
      <w:r>
        <w:rPr>
          <w:rFonts w:ascii="宋体" w:hAnsi="宋体" w:cs="宋体" w:hint="eastAsia"/>
          <w:b/>
          <w:sz w:val="21"/>
          <w:szCs w:val="21"/>
        </w:rPr>
        <w:t>的</w:t>
      </w:r>
      <w:proofErr w:type="gramEnd"/>
      <w:r>
        <w:rPr>
          <w:rFonts w:ascii="宋体" w:hAnsi="宋体" w:cs="宋体" w:hint="eastAsia"/>
          <w:b/>
          <w:sz w:val="21"/>
          <w:szCs w:val="21"/>
        </w:rPr>
        <w:t>其他技术、服务等要求及需满足的质量、安全、技术规格、物理特性等要求</w:t>
      </w:r>
    </w:p>
    <w:p w:rsidR="007A36C2" w:rsidRPr="005532DB" w:rsidRDefault="007A36C2" w:rsidP="007A36C2">
      <w:pPr>
        <w:tabs>
          <w:tab w:val="left" w:pos="900"/>
        </w:tabs>
        <w:snapToGrid w:val="0"/>
        <w:spacing w:beforeLines="50" w:before="156" w:line="360" w:lineRule="auto"/>
        <w:jc w:val="center"/>
        <w:rPr>
          <w:rFonts w:ascii="宋体" w:hAnsi="宋体" w:cs="宋体" w:hint="eastAsia"/>
          <w:b/>
          <w:szCs w:val="21"/>
        </w:rPr>
      </w:pPr>
      <w:r>
        <w:rPr>
          <w:rFonts w:ascii="宋体" w:hAnsi="宋体" w:cs="宋体" w:hint="eastAsia"/>
          <w:szCs w:val="21"/>
          <w:u w:val="single"/>
        </w:rPr>
        <w:br w:type="page"/>
      </w:r>
      <w:bookmarkEnd w:id="0"/>
      <w:bookmarkEnd w:id="1"/>
      <w:bookmarkEnd w:id="2"/>
      <w:r w:rsidRPr="005532DB">
        <w:rPr>
          <w:rFonts w:ascii="宋体" w:hAnsi="宋体" w:cs="宋体" w:hint="eastAsia"/>
          <w:b/>
          <w:szCs w:val="21"/>
        </w:rPr>
        <w:lastRenderedPageBreak/>
        <w:t>第</w:t>
      </w:r>
      <w:r>
        <w:rPr>
          <w:rFonts w:ascii="宋体" w:hAnsi="宋体" w:cs="宋体" w:hint="eastAsia"/>
          <w:b/>
          <w:szCs w:val="21"/>
        </w:rPr>
        <w:t>3</w:t>
      </w:r>
      <w:r w:rsidRPr="005532DB">
        <w:rPr>
          <w:rFonts w:ascii="宋体" w:hAnsi="宋体" w:cs="宋体" w:hint="eastAsia"/>
          <w:b/>
          <w:szCs w:val="21"/>
        </w:rPr>
        <w:t>包  品目</w:t>
      </w:r>
      <w:r>
        <w:rPr>
          <w:rFonts w:ascii="宋体" w:hAnsi="宋体" w:cs="宋体" w:hint="eastAsia"/>
          <w:b/>
          <w:szCs w:val="21"/>
        </w:rPr>
        <w:t>3</w:t>
      </w:r>
      <w:r w:rsidRPr="005532DB">
        <w:rPr>
          <w:rFonts w:ascii="宋体" w:hAnsi="宋体" w:cs="宋体" w:hint="eastAsia"/>
          <w:b/>
          <w:szCs w:val="21"/>
        </w:rPr>
        <w:t>-</w:t>
      </w:r>
      <w:r>
        <w:rPr>
          <w:rFonts w:ascii="宋体" w:hAnsi="宋体" w:cs="宋体" w:hint="eastAsia"/>
          <w:b/>
          <w:szCs w:val="21"/>
        </w:rPr>
        <w:t>1</w:t>
      </w:r>
      <w:r w:rsidRPr="005532DB">
        <w:rPr>
          <w:rFonts w:ascii="宋体" w:hAnsi="宋体" w:cs="宋体" w:hint="eastAsia"/>
          <w:b/>
          <w:szCs w:val="21"/>
        </w:rPr>
        <w:t xml:space="preserve"> 64排CT维保</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szCs w:val="21"/>
        </w:rPr>
        <w:t>1、维修保修保养设备名称、规格型号：GE OPTIMA CT680</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kern w:val="0"/>
          <w:szCs w:val="21"/>
        </w:rPr>
        <w:t>▲</w:t>
      </w:r>
      <w:r w:rsidRPr="005532DB">
        <w:rPr>
          <w:rFonts w:ascii="宋体" w:hAnsi="宋体" w:cs="宋体" w:hint="eastAsia"/>
          <w:szCs w:val="21"/>
        </w:rPr>
        <w:t xml:space="preserve">2、服务内容：GE OPTIMA CT680整机保修含人工费、CT主机所有配件（第三方产品如心电门控，稳压电源，高压注射器与激光相机除外）、包含探测器、CT球管、工作站、原厂系统安全性软硬件改版通知(FMI)等； </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szCs w:val="21"/>
        </w:rPr>
        <w:t>3、服务要求：</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kern w:val="0"/>
          <w:szCs w:val="21"/>
        </w:rPr>
        <w:t>▲</w:t>
      </w:r>
      <w:r w:rsidRPr="005532DB">
        <w:rPr>
          <w:rFonts w:ascii="宋体" w:hAnsi="宋体" w:cs="宋体" w:hint="eastAsia"/>
          <w:szCs w:val="21"/>
        </w:rPr>
        <w:t>3.1</w:t>
      </w:r>
      <w:r>
        <w:rPr>
          <w:rFonts w:ascii="宋体" w:hAnsi="宋体" w:cs="宋体" w:hint="eastAsia"/>
          <w:szCs w:val="21"/>
        </w:rPr>
        <w:t>、</w:t>
      </w:r>
      <w:r w:rsidRPr="005532DB">
        <w:rPr>
          <w:rFonts w:ascii="宋体" w:hAnsi="宋体" w:cs="宋体" w:hint="eastAsia"/>
          <w:szCs w:val="21"/>
        </w:rPr>
        <w:t>合同服务期内，全年开机率≥95%，按照一年365自然日计算,即正常开机达到347个工作日，停机≤18个工作日。若采购人所保设备未达到以上开机率保证，每超过一天，投标人应向采购人支付合同总价的千分之三的违约金，但违约金的总数不超过合同总价的50%。</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kern w:val="0"/>
          <w:szCs w:val="21"/>
        </w:rPr>
        <w:t>▲</w:t>
      </w:r>
      <w:r w:rsidRPr="005532DB">
        <w:rPr>
          <w:rFonts w:ascii="宋体" w:hAnsi="宋体" w:cs="宋体" w:hint="eastAsia"/>
          <w:szCs w:val="21"/>
        </w:rPr>
        <w:t>3.2</w:t>
      </w:r>
      <w:r>
        <w:rPr>
          <w:rFonts w:ascii="宋体" w:hAnsi="宋体" w:cs="宋体" w:hint="eastAsia"/>
          <w:szCs w:val="21"/>
        </w:rPr>
        <w:t>、</w:t>
      </w:r>
      <w:r w:rsidRPr="005532DB">
        <w:rPr>
          <w:rFonts w:ascii="宋体" w:hAnsi="宋体" w:cs="宋体" w:hint="eastAsia"/>
          <w:szCs w:val="21"/>
        </w:rPr>
        <w:t>合同服务期内，接到医院故障通知时30min内电话响应，工程师应在8h（核实）内到达现场（包括节假日）。直到维修成功后离开。投标人未按照要求及时到达维修现场的,每迟到1次，向采购人支付合同总价的千分之三的违约金；如延迟超过8h，投标人需要向采购人支付合同总价的千分之五的违约金。</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kern w:val="0"/>
          <w:szCs w:val="21"/>
        </w:rPr>
        <w:t>▲</w:t>
      </w:r>
      <w:r w:rsidRPr="005532DB">
        <w:rPr>
          <w:rFonts w:ascii="宋体" w:hAnsi="宋体" w:cs="宋体" w:hint="eastAsia"/>
          <w:szCs w:val="21"/>
        </w:rPr>
        <w:t>3.3</w:t>
      </w:r>
      <w:r>
        <w:rPr>
          <w:rFonts w:ascii="宋体" w:hAnsi="宋体" w:cs="宋体" w:hint="eastAsia"/>
          <w:szCs w:val="21"/>
        </w:rPr>
        <w:t>、</w:t>
      </w:r>
      <w:r w:rsidRPr="005532DB">
        <w:rPr>
          <w:rFonts w:ascii="宋体" w:hAnsi="宋体" w:cs="宋体" w:hint="eastAsia"/>
          <w:szCs w:val="21"/>
        </w:rPr>
        <w:t>服务期内，对CT设备每年提供4次定期维护保养，计划性定期的维修服务检测包括设备清洁、性能测试及校准、必要的机械或电气的检查，以及非紧急性质的补救性维修，并定期对设备的数据进行备份，确保系统能按照制造商的产品规格运行的标准来维修。</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szCs w:val="21"/>
        </w:rPr>
        <w:t>定期维护服务间隔进行，具体内容包括：（1）系统基本情况检查;（2）图像质量检查;（3）</w:t>
      </w:r>
      <w:proofErr w:type="gramStart"/>
      <w:r w:rsidRPr="005532DB">
        <w:rPr>
          <w:rFonts w:ascii="宋体" w:hAnsi="宋体" w:cs="宋体" w:hint="eastAsia"/>
          <w:szCs w:val="21"/>
        </w:rPr>
        <w:t>球管使用</w:t>
      </w:r>
      <w:proofErr w:type="gramEnd"/>
      <w:r w:rsidRPr="005532DB">
        <w:rPr>
          <w:rFonts w:ascii="宋体" w:hAnsi="宋体" w:cs="宋体" w:hint="eastAsia"/>
          <w:szCs w:val="21"/>
        </w:rPr>
        <w:t>情况检查;（4）重建系统检查;（5）滑环通讯检查;（6）软件等等。</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szCs w:val="21"/>
        </w:rPr>
        <w:t>3.4</w:t>
      </w:r>
      <w:r>
        <w:rPr>
          <w:rFonts w:ascii="宋体" w:hAnsi="宋体" w:cs="宋体" w:hint="eastAsia"/>
          <w:szCs w:val="21"/>
        </w:rPr>
        <w:t>、</w:t>
      </w:r>
      <w:r w:rsidRPr="005532DB">
        <w:rPr>
          <w:rFonts w:ascii="宋体" w:hAnsi="宋体" w:cs="宋体" w:hint="eastAsia"/>
          <w:szCs w:val="21"/>
        </w:rPr>
        <w:t>服务期内，服务商在维修更换配件时引发医院CT</w:t>
      </w:r>
      <w:proofErr w:type="gramStart"/>
      <w:r w:rsidRPr="005532DB">
        <w:rPr>
          <w:rFonts w:ascii="宋体" w:hAnsi="宋体" w:cs="宋体" w:hint="eastAsia"/>
          <w:szCs w:val="21"/>
        </w:rPr>
        <w:t>机其他</w:t>
      </w:r>
      <w:proofErr w:type="gramEnd"/>
      <w:r w:rsidRPr="005532DB">
        <w:rPr>
          <w:rFonts w:ascii="宋体" w:hAnsi="宋体" w:cs="宋体" w:hint="eastAsia"/>
          <w:szCs w:val="21"/>
        </w:rPr>
        <w:t>新故障时，由服务商负责自行解决故障及配件，全部费用由服务商支付。</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szCs w:val="21"/>
        </w:rPr>
        <w:t>3.5</w:t>
      </w:r>
      <w:r>
        <w:rPr>
          <w:rFonts w:ascii="宋体" w:hAnsi="宋体" w:cs="宋体" w:hint="eastAsia"/>
          <w:szCs w:val="21"/>
        </w:rPr>
        <w:t>、</w:t>
      </w:r>
      <w:r w:rsidRPr="005532DB">
        <w:rPr>
          <w:rFonts w:ascii="宋体" w:hAnsi="宋体" w:cs="宋体" w:hint="eastAsia"/>
          <w:szCs w:val="21"/>
        </w:rPr>
        <w:t>服务期内，</w:t>
      </w:r>
      <w:proofErr w:type="gramStart"/>
      <w:r w:rsidRPr="005532DB">
        <w:rPr>
          <w:rFonts w:ascii="宋体" w:hAnsi="宋体" w:cs="宋体" w:hint="eastAsia"/>
          <w:szCs w:val="21"/>
        </w:rPr>
        <w:t>若球管发生</w:t>
      </w:r>
      <w:proofErr w:type="gramEnd"/>
      <w:r w:rsidRPr="005532DB">
        <w:rPr>
          <w:rFonts w:ascii="宋体" w:hAnsi="宋体" w:cs="宋体" w:hint="eastAsia"/>
          <w:szCs w:val="21"/>
        </w:rPr>
        <w:t>故障，投标人或者其代表的厂商提供设备制造厂商原厂认证球管，且必须提供其相关的海关报关手续，证明其为原厂认证球管。</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szCs w:val="21"/>
        </w:rPr>
        <w:t>3.6</w:t>
      </w:r>
      <w:r>
        <w:rPr>
          <w:rFonts w:ascii="宋体" w:hAnsi="宋体" w:cs="宋体" w:hint="eastAsia"/>
          <w:szCs w:val="21"/>
        </w:rPr>
        <w:t>、</w:t>
      </w:r>
      <w:r w:rsidRPr="005532DB">
        <w:rPr>
          <w:rFonts w:ascii="宋体" w:hAnsi="宋体" w:cs="宋体" w:hint="eastAsia"/>
          <w:szCs w:val="21"/>
        </w:rPr>
        <w:t>投标人应完整准确</w:t>
      </w:r>
      <w:proofErr w:type="gramStart"/>
      <w:r w:rsidRPr="005532DB">
        <w:rPr>
          <w:rFonts w:ascii="宋体" w:hAnsi="宋体" w:cs="宋体" w:hint="eastAsia"/>
          <w:szCs w:val="21"/>
        </w:rPr>
        <w:t>提供球管性能</w:t>
      </w:r>
      <w:proofErr w:type="gramEnd"/>
      <w:r w:rsidRPr="005532DB">
        <w:rPr>
          <w:rFonts w:ascii="宋体" w:hAnsi="宋体" w:cs="宋体" w:hint="eastAsia"/>
          <w:szCs w:val="21"/>
        </w:rPr>
        <w:t>说明书证明，符合原厂设计参数、技术规格要求。</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szCs w:val="21"/>
        </w:rPr>
        <w:t>3.7</w:t>
      </w:r>
      <w:r>
        <w:rPr>
          <w:rFonts w:ascii="宋体" w:hAnsi="宋体" w:cs="宋体" w:hint="eastAsia"/>
          <w:szCs w:val="21"/>
        </w:rPr>
        <w:t>、</w:t>
      </w:r>
      <w:r w:rsidRPr="005532DB">
        <w:rPr>
          <w:rFonts w:ascii="宋体" w:hAnsi="宋体" w:cs="宋体" w:hint="eastAsia"/>
          <w:szCs w:val="21"/>
        </w:rPr>
        <w:t>其他重要服务内容：</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szCs w:val="21"/>
        </w:rPr>
        <w:t>3.7.1</w:t>
      </w:r>
      <w:r>
        <w:rPr>
          <w:rFonts w:ascii="宋体" w:hAnsi="宋体" w:cs="宋体" w:hint="eastAsia"/>
          <w:szCs w:val="21"/>
        </w:rPr>
        <w:t>、</w:t>
      </w:r>
      <w:r w:rsidRPr="005532DB">
        <w:rPr>
          <w:rFonts w:ascii="宋体" w:hAnsi="宋体" w:cs="宋体" w:hint="eastAsia"/>
          <w:szCs w:val="21"/>
        </w:rPr>
        <w:t>投标人设有1个维修服务机构.</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szCs w:val="21"/>
        </w:rPr>
        <w:t>3.7.2</w:t>
      </w:r>
      <w:r>
        <w:rPr>
          <w:rFonts w:ascii="宋体" w:hAnsi="宋体" w:cs="宋体" w:hint="eastAsia"/>
          <w:szCs w:val="21"/>
        </w:rPr>
        <w:t>、</w:t>
      </w:r>
      <w:r w:rsidRPr="005532DB">
        <w:rPr>
          <w:rFonts w:ascii="宋体" w:hAnsi="宋体" w:cs="宋体" w:hint="eastAsia"/>
          <w:szCs w:val="21"/>
        </w:rPr>
        <w:t>投标人服务机构需配备有≥2名全职的、CT原厂认证合格的工程师，需提供当年有效期内的CT原厂资质证明.有权限访问原厂的全球维修经验数据库《Offline knowledge》，能提供有效的访问用户名供核实。</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kern w:val="0"/>
          <w:szCs w:val="21"/>
        </w:rPr>
        <w:lastRenderedPageBreak/>
        <w:t>▲</w:t>
      </w:r>
      <w:r w:rsidRPr="005532DB">
        <w:rPr>
          <w:rFonts w:ascii="宋体" w:hAnsi="宋体" w:cs="宋体" w:hint="eastAsia"/>
          <w:szCs w:val="21"/>
        </w:rPr>
        <w:t>3.7.3</w:t>
      </w:r>
      <w:r>
        <w:rPr>
          <w:rFonts w:ascii="宋体" w:hAnsi="宋体" w:cs="宋体" w:hint="eastAsia"/>
          <w:szCs w:val="21"/>
        </w:rPr>
        <w:t>、</w:t>
      </w:r>
      <w:r w:rsidRPr="005532DB">
        <w:rPr>
          <w:rFonts w:ascii="宋体" w:hAnsi="宋体" w:cs="宋体" w:hint="eastAsia"/>
          <w:szCs w:val="21"/>
        </w:rPr>
        <w:t>国内设有专门的球管、零备件仓库</w:t>
      </w:r>
      <w:r>
        <w:rPr>
          <w:rFonts w:ascii="宋体" w:hAnsi="宋体" w:cs="宋体" w:hint="eastAsia"/>
          <w:szCs w:val="21"/>
        </w:rPr>
        <w:t>。</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szCs w:val="21"/>
        </w:rPr>
        <w:t>3.7.4</w:t>
      </w:r>
      <w:r>
        <w:rPr>
          <w:rFonts w:ascii="宋体" w:hAnsi="宋体" w:cs="宋体" w:hint="eastAsia"/>
          <w:szCs w:val="21"/>
        </w:rPr>
        <w:t>、</w:t>
      </w:r>
      <w:r w:rsidRPr="005532DB">
        <w:rPr>
          <w:rFonts w:ascii="宋体" w:hAnsi="宋体" w:cs="宋体" w:hint="eastAsia"/>
          <w:szCs w:val="21"/>
        </w:rPr>
        <w:t>投标人国内拥有专业的技术支持团队超过10年并且≥3人，提供姓名，具有原厂授权资质证，且在考核合格有效期内。保证能够随时取得设备生产者研发和工厂的技术、物力支持。</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szCs w:val="21"/>
        </w:rPr>
        <w:t>3.7.5</w:t>
      </w:r>
      <w:r>
        <w:rPr>
          <w:rFonts w:ascii="宋体" w:hAnsi="宋体" w:cs="宋体" w:hint="eastAsia"/>
          <w:szCs w:val="21"/>
        </w:rPr>
        <w:t>、</w:t>
      </w:r>
      <w:r w:rsidRPr="005532DB">
        <w:rPr>
          <w:rFonts w:ascii="宋体" w:hAnsi="宋体" w:cs="宋体" w:hint="eastAsia"/>
          <w:szCs w:val="21"/>
        </w:rPr>
        <w:t>投标人或者其代表的厂商必须提供400/800免费服务电话或免费维修电话，并有10人以上专人接听，每天开通服务时间≥24h，同时具备远程故障排除能力。</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szCs w:val="21"/>
        </w:rPr>
        <w:t>3.7.6</w:t>
      </w:r>
      <w:r>
        <w:rPr>
          <w:rFonts w:ascii="宋体" w:hAnsi="宋体" w:cs="宋体" w:hint="eastAsia"/>
          <w:szCs w:val="21"/>
        </w:rPr>
        <w:t>、</w:t>
      </w:r>
      <w:r w:rsidRPr="005532DB">
        <w:rPr>
          <w:rFonts w:ascii="宋体" w:hAnsi="宋体" w:cs="宋体" w:hint="eastAsia"/>
          <w:szCs w:val="21"/>
        </w:rPr>
        <w:t>投标人提供设备维修保养需使用的特殊精密专业工具列表，并提供年度国家级校正认证机构或其授权单位出具的有效检测报告。</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kern w:val="0"/>
          <w:szCs w:val="21"/>
        </w:rPr>
        <w:t>▲</w:t>
      </w:r>
      <w:r w:rsidRPr="005532DB">
        <w:rPr>
          <w:rFonts w:ascii="宋体" w:hAnsi="宋体" w:cs="宋体" w:hint="eastAsia"/>
          <w:szCs w:val="21"/>
        </w:rPr>
        <w:t>3.7.7</w:t>
      </w:r>
      <w:r>
        <w:rPr>
          <w:rFonts w:ascii="宋体" w:hAnsi="宋体" w:cs="宋体" w:hint="eastAsia"/>
          <w:szCs w:val="21"/>
        </w:rPr>
        <w:t>、</w:t>
      </w:r>
      <w:r w:rsidRPr="005532DB">
        <w:rPr>
          <w:rFonts w:ascii="宋体" w:hAnsi="宋体" w:cs="宋体" w:hint="eastAsia"/>
          <w:szCs w:val="21"/>
        </w:rPr>
        <w:t>投标人或者其代表的厂商必需能合法并及时获取并提供全套完整的原厂系统软硬件改版措施即FMI。</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szCs w:val="21"/>
        </w:rPr>
        <w:t>3.7.8</w:t>
      </w:r>
      <w:r>
        <w:rPr>
          <w:rFonts w:ascii="宋体" w:hAnsi="宋体" w:cs="宋体" w:hint="eastAsia"/>
          <w:szCs w:val="21"/>
        </w:rPr>
        <w:t>、</w:t>
      </w:r>
      <w:r w:rsidRPr="005532DB">
        <w:rPr>
          <w:rFonts w:ascii="宋体" w:hAnsi="宋体" w:cs="宋体" w:hint="eastAsia"/>
          <w:szCs w:val="21"/>
        </w:rPr>
        <w:t>投标人或者其代表的厂商每年提供一次临床应用培训或者设备管理培训。</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szCs w:val="21"/>
        </w:rPr>
        <w:t>3.7.</w:t>
      </w:r>
      <w:r>
        <w:rPr>
          <w:rFonts w:ascii="宋体" w:hAnsi="宋体" w:cs="宋体" w:hint="eastAsia"/>
          <w:szCs w:val="21"/>
        </w:rPr>
        <w:t>9、</w:t>
      </w:r>
      <w:r w:rsidRPr="005532DB">
        <w:rPr>
          <w:rFonts w:ascii="宋体" w:hAnsi="宋体" w:cs="宋体" w:hint="eastAsia"/>
          <w:szCs w:val="21"/>
        </w:rPr>
        <w:t>维修工程师可显示全套原厂诊断软件，并保证能够解决所有需要原厂service key才能解决的设备故障</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szCs w:val="21"/>
        </w:rPr>
        <w:t>3.7.1</w:t>
      </w:r>
      <w:r>
        <w:rPr>
          <w:rFonts w:ascii="宋体" w:hAnsi="宋体" w:cs="宋体" w:hint="eastAsia"/>
          <w:szCs w:val="21"/>
        </w:rPr>
        <w:t>0、</w:t>
      </w:r>
      <w:r w:rsidRPr="005532DB">
        <w:rPr>
          <w:rFonts w:ascii="宋体" w:hAnsi="宋体" w:cs="宋体" w:hint="eastAsia"/>
          <w:szCs w:val="21"/>
        </w:rPr>
        <w:t>投标人必须提供原设备制造厂商的授权文件。证明其拥有维修该设备的能力。提供能及时获取并实施原厂系统安全性软硬件改版通知(FMI)能力的证明，保修期内免费提供设备（</w:t>
      </w:r>
      <w:proofErr w:type="gramStart"/>
      <w:r w:rsidRPr="005532DB">
        <w:rPr>
          <w:rFonts w:ascii="宋体" w:hAnsi="宋体" w:cs="宋体" w:hint="eastAsia"/>
          <w:szCs w:val="21"/>
        </w:rPr>
        <w:t>含独立</w:t>
      </w:r>
      <w:proofErr w:type="gramEnd"/>
      <w:r w:rsidRPr="005532DB">
        <w:rPr>
          <w:rFonts w:ascii="宋体" w:hAnsi="宋体" w:cs="宋体" w:hint="eastAsia"/>
          <w:szCs w:val="21"/>
        </w:rPr>
        <w:t>工作站）的系统软件升级补丁和技术支持，保证所有系统软件为最新版本。</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szCs w:val="21"/>
        </w:rPr>
        <w:t>3.7.1</w:t>
      </w:r>
      <w:r>
        <w:rPr>
          <w:rFonts w:ascii="宋体" w:hAnsi="宋体" w:cs="宋体" w:hint="eastAsia"/>
          <w:szCs w:val="21"/>
        </w:rPr>
        <w:t>1、</w:t>
      </w:r>
      <w:r w:rsidRPr="005532DB">
        <w:rPr>
          <w:rFonts w:ascii="宋体" w:hAnsi="宋体" w:cs="宋体" w:hint="eastAsia"/>
          <w:szCs w:val="21"/>
        </w:rPr>
        <w:t>投标人有全职的原厂认证合格的GE CT临床应用培训人员，提供姓名。并能以现场的和远程的形式，提供临床扫描、图像处理和相应业务拓展的专业支持。</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szCs w:val="21"/>
        </w:rPr>
        <w:t>3.7.1</w:t>
      </w:r>
      <w:r>
        <w:rPr>
          <w:rFonts w:ascii="宋体" w:hAnsi="宋体" w:cs="宋体" w:hint="eastAsia"/>
          <w:szCs w:val="21"/>
        </w:rPr>
        <w:t>2、</w:t>
      </w:r>
      <w:r w:rsidRPr="005532DB">
        <w:rPr>
          <w:rFonts w:ascii="宋体" w:hAnsi="宋体" w:cs="宋体" w:hint="eastAsia"/>
          <w:szCs w:val="21"/>
        </w:rPr>
        <w:t>投标人提供数字化远程诊断与维修服务，基于专用路由器，宽带接入式的远端服务器实时自动监测,在线支持工程师每天会人工登录在保设备协助发现设备潜在故障。</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kern w:val="0"/>
          <w:szCs w:val="21"/>
        </w:rPr>
        <w:t>▲</w:t>
      </w:r>
      <w:r w:rsidRPr="005532DB">
        <w:rPr>
          <w:rFonts w:ascii="宋体" w:hAnsi="宋体" w:cs="宋体" w:hint="eastAsia"/>
          <w:szCs w:val="21"/>
        </w:rPr>
        <w:t>3.7.1</w:t>
      </w:r>
      <w:r>
        <w:rPr>
          <w:rFonts w:ascii="宋体" w:hAnsi="宋体" w:cs="宋体" w:hint="eastAsia"/>
          <w:szCs w:val="21"/>
        </w:rPr>
        <w:t>3、</w:t>
      </w:r>
      <w:r w:rsidRPr="005532DB">
        <w:rPr>
          <w:rFonts w:ascii="宋体" w:hAnsi="宋体" w:cs="宋体" w:hint="eastAsia"/>
          <w:szCs w:val="21"/>
        </w:rPr>
        <w:t>投标人或者其代表的厂商必需能合法获得、完整使用有效的原厂高级故障诊断维修钥匙(Service Key),以解决相应故障。</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szCs w:val="21"/>
        </w:rPr>
        <w:t>3.7.1</w:t>
      </w:r>
      <w:r>
        <w:rPr>
          <w:rFonts w:ascii="宋体" w:hAnsi="宋体" w:cs="宋体" w:hint="eastAsia"/>
          <w:szCs w:val="21"/>
        </w:rPr>
        <w:t>4、</w:t>
      </w:r>
      <w:r w:rsidRPr="005532DB">
        <w:rPr>
          <w:rFonts w:ascii="宋体" w:hAnsi="宋体" w:cs="宋体" w:hint="eastAsia"/>
          <w:szCs w:val="21"/>
        </w:rPr>
        <w:t>提供设备运行分析管理平台，</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szCs w:val="21"/>
        </w:rPr>
        <w:t>3.7.1</w:t>
      </w:r>
      <w:r>
        <w:rPr>
          <w:rFonts w:ascii="宋体" w:hAnsi="宋体" w:cs="宋体" w:hint="eastAsia"/>
          <w:szCs w:val="21"/>
        </w:rPr>
        <w:t>4</w:t>
      </w:r>
      <w:r w:rsidRPr="005532DB">
        <w:rPr>
          <w:rFonts w:ascii="宋体" w:hAnsi="宋体" w:cs="宋体" w:hint="eastAsia"/>
          <w:szCs w:val="21"/>
        </w:rPr>
        <w:t>.1</w:t>
      </w:r>
      <w:r>
        <w:rPr>
          <w:rFonts w:ascii="宋体" w:hAnsi="宋体" w:cs="宋体" w:hint="eastAsia"/>
          <w:szCs w:val="21"/>
        </w:rPr>
        <w:t>、</w:t>
      </w:r>
      <w:r w:rsidRPr="005532DB">
        <w:rPr>
          <w:rFonts w:ascii="宋体" w:hAnsi="宋体" w:cs="宋体" w:hint="eastAsia"/>
          <w:szCs w:val="21"/>
        </w:rPr>
        <w:t>设备运行环境监控 如温度，湿度</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szCs w:val="21"/>
        </w:rPr>
        <w:t>3.7.1</w:t>
      </w:r>
      <w:r>
        <w:rPr>
          <w:rFonts w:ascii="宋体" w:hAnsi="宋体" w:cs="宋体" w:hint="eastAsia"/>
          <w:szCs w:val="21"/>
        </w:rPr>
        <w:t>4</w:t>
      </w:r>
      <w:r w:rsidRPr="005532DB">
        <w:rPr>
          <w:rFonts w:ascii="宋体" w:hAnsi="宋体" w:cs="宋体" w:hint="eastAsia"/>
          <w:szCs w:val="21"/>
        </w:rPr>
        <w:t>.2</w:t>
      </w:r>
      <w:r>
        <w:rPr>
          <w:rFonts w:ascii="宋体" w:hAnsi="宋体" w:cs="宋体" w:hint="eastAsia"/>
          <w:szCs w:val="21"/>
        </w:rPr>
        <w:t>、</w:t>
      </w:r>
      <w:r w:rsidRPr="005532DB">
        <w:rPr>
          <w:rFonts w:ascii="宋体" w:hAnsi="宋体" w:cs="宋体" w:hint="eastAsia"/>
          <w:szCs w:val="21"/>
        </w:rPr>
        <w:t>对GE品牌设备关键部件的监控，包括磁盘空间，重建系统，</w:t>
      </w:r>
      <w:proofErr w:type="gramStart"/>
      <w:r w:rsidRPr="005532DB">
        <w:rPr>
          <w:rFonts w:ascii="宋体" w:hAnsi="宋体" w:cs="宋体" w:hint="eastAsia"/>
          <w:szCs w:val="21"/>
        </w:rPr>
        <w:t>球管曝光量</w:t>
      </w:r>
      <w:proofErr w:type="gramEnd"/>
      <w:r w:rsidRPr="005532DB">
        <w:rPr>
          <w:rFonts w:ascii="宋体" w:hAnsi="宋体" w:cs="宋体" w:hint="eastAsia"/>
          <w:szCs w:val="21"/>
        </w:rPr>
        <w:t>等参数</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szCs w:val="21"/>
        </w:rPr>
        <w:t>3.7.1</w:t>
      </w:r>
      <w:r>
        <w:rPr>
          <w:rFonts w:ascii="宋体" w:hAnsi="宋体" w:cs="宋体" w:hint="eastAsia"/>
          <w:szCs w:val="21"/>
        </w:rPr>
        <w:t>4</w:t>
      </w:r>
      <w:r w:rsidRPr="005532DB">
        <w:rPr>
          <w:rFonts w:ascii="宋体" w:hAnsi="宋体" w:cs="宋体" w:hint="eastAsia"/>
          <w:szCs w:val="21"/>
        </w:rPr>
        <w:t>.3</w:t>
      </w:r>
      <w:r>
        <w:rPr>
          <w:rFonts w:ascii="宋体" w:hAnsi="宋体" w:cs="宋体" w:hint="eastAsia"/>
          <w:szCs w:val="21"/>
        </w:rPr>
        <w:t>、</w:t>
      </w:r>
      <w:r w:rsidRPr="005532DB">
        <w:rPr>
          <w:rFonts w:ascii="宋体" w:hAnsi="宋体" w:cs="宋体" w:hint="eastAsia"/>
          <w:szCs w:val="21"/>
        </w:rPr>
        <w:t>支持记录设备使用量统计，如扫描部位等</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szCs w:val="21"/>
        </w:rPr>
        <w:t>3.7.1</w:t>
      </w:r>
      <w:r>
        <w:rPr>
          <w:rFonts w:ascii="宋体" w:hAnsi="宋体" w:cs="宋体" w:hint="eastAsia"/>
          <w:szCs w:val="21"/>
        </w:rPr>
        <w:t>4</w:t>
      </w:r>
      <w:r w:rsidRPr="005532DB">
        <w:rPr>
          <w:rFonts w:ascii="宋体" w:hAnsi="宋体" w:cs="宋体" w:hint="eastAsia"/>
          <w:szCs w:val="21"/>
        </w:rPr>
        <w:t>.4</w:t>
      </w:r>
      <w:r>
        <w:rPr>
          <w:rFonts w:ascii="宋体" w:hAnsi="宋体" w:cs="宋体" w:hint="eastAsia"/>
          <w:szCs w:val="21"/>
        </w:rPr>
        <w:t>、</w:t>
      </w:r>
      <w:r w:rsidRPr="005532DB">
        <w:rPr>
          <w:rFonts w:ascii="宋体" w:hAnsi="宋体" w:cs="宋体" w:hint="eastAsia"/>
          <w:szCs w:val="21"/>
        </w:rPr>
        <w:t>应用服务可适配PC机和手持移动终端设备</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szCs w:val="21"/>
        </w:rPr>
        <w:t>3.7.1</w:t>
      </w:r>
      <w:r>
        <w:rPr>
          <w:rFonts w:ascii="宋体" w:hAnsi="宋体" w:cs="宋体" w:hint="eastAsia"/>
          <w:szCs w:val="21"/>
        </w:rPr>
        <w:t>5、</w:t>
      </w:r>
      <w:r w:rsidRPr="005532DB">
        <w:rPr>
          <w:rFonts w:ascii="宋体" w:hAnsi="宋体" w:cs="宋体" w:hint="eastAsia"/>
          <w:szCs w:val="21"/>
        </w:rPr>
        <w:t>设备维保记录与提醒</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szCs w:val="21"/>
        </w:rPr>
        <w:lastRenderedPageBreak/>
        <w:t>3.7.1</w:t>
      </w:r>
      <w:r>
        <w:rPr>
          <w:rFonts w:ascii="宋体" w:hAnsi="宋体" w:cs="宋体" w:hint="eastAsia"/>
          <w:szCs w:val="21"/>
        </w:rPr>
        <w:t>5</w:t>
      </w:r>
      <w:r w:rsidRPr="005532DB">
        <w:rPr>
          <w:rFonts w:ascii="宋体" w:hAnsi="宋体" w:cs="宋体" w:hint="eastAsia"/>
          <w:szCs w:val="21"/>
        </w:rPr>
        <w:t>.1</w:t>
      </w:r>
      <w:r>
        <w:rPr>
          <w:rFonts w:ascii="宋体" w:hAnsi="宋体" w:cs="宋体" w:hint="eastAsia"/>
          <w:szCs w:val="21"/>
        </w:rPr>
        <w:t>、</w:t>
      </w:r>
      <w:r w:rsidRPr="005532DB">
        <w:rPr>
          <w:rFonts w:ascii="宋体" w:hAnsi="宋体" w:cs="宋体" w:hint="eastAsia"/>
          <w:szCs w:val="21"/>
        </w:rPr>
        <w:t>报修状态提醒 （适用于PC机和手持移动终端设备）</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szCs w:val="21"/>
        </w:rPr>
        <w:t>3.7.1</w:t>
      </w:r>
      <w:r>
        <w:rPr>
          <w:rFonts w:ascii="宋体" w:hAnsi="宋体" w:cs="宋体" w:hint="eastAsia"/>
          <w:szCs w:val="21"/>
        </w:rPr>
        <w:t>5</w:t>
      </w:r>
      <w:r w:rsidRPr="005532DB">
        <w:rPr>
          <w:rFonts w:ascii="宋体" w:hAnsi="宋体" w:cs="宋体" w:hint="eastAsia"/>
          <w:szCs w:val="21"/>
        </w:rPr>
        <w:t>.2</w:t>
      </w:r>
      <w:r>
        <w:rPr>
          <w:rFonts w:ascii="宋体" w:hAnsi="宋体" w:cs="宋体" w:hint="eastAsia"/>
          <w:szCs w:val="21"/>
        </w:rPr>
        <w:t>、</w:t>
      </w:r>
      <w:r w:rsidRPr="005532DB">
        <w:rPr>
          <w:rFonts w:ascii="宋体" w:hAnsi="宋体" w:cs="宋体" w:hint="eastAsia"/>
          <w:szCs w:val="21"/>
        </w:rPr>
        <w:t>设备保养预约提示以及历史纪录</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szCs w:val="21"/>
        </w:rPr>
        <w:t>3.7.1</w:t>
      </w:r>
      <w:r>
        <w:rPr>
          <w:rFonts w:ascii="宋体" w:hAnsi="宋体" w:cs="宋体" w:hint="eastAsia"/>
          <w:szCs w:val="21"/>
        </w:rPr>
        <w:t>5</w:t>
      </w:r>
      <w:r w:rsidRPr="005532DB">
        <w:rPr>
          <w:rFonts w:ascii="宋体" w:hAnsi="宋体" w:cs="宋体" w:hint="eastAsia"/>
          <w:szCs w:val="21"/>
        </w:rPr>
        <w:t>.3</w:t>
      </w:r>
      <w:r>
        <w:rPr>
          <w:rFonts w:ascii="宋体" w:hAnsi="宋体" w:cs="宋体" w:hint="eastAsia"/>
          <w:szCs w:val="21"/>
        </w:rPr>
        <w:t>、</w:t>
      </w:r>
      <w:r w:rsidRPr="005532DB">
        <w:rPr>
          <w:rFonts w:ascii="宋体" w:hAnsi="宋体" w:cs="宋体" w:hint="eastAsia"/>
          <w:szCs w:val="21"/>
        </w:rPr>
        <w:t>支持二</w:t>
      </w:r>
      <w:proofErr w:type="gramStart"/>
      <w:r w:rsidRPr="005532DB">
        <w:rPr>
          <w:rFonts w:ascii="宋体" w:hAnsi="宋体" w:cs="宋体" w:hint="eastAsia"/>
          <w:szCs w:val="21"/>
        </w:rPr>
        <w:t>维码资产</w:t>
      </w:r>
      <w:proofErr w:type="gramEnd"/>
      <w:r w:rsidRPr="005532DB">
        <w:rPr>
          <w:rFonts w:ascii="宋体" w:hAnsi="宋体" w:cs="宋体" w:hint="eastAsia"/>
          <w:szCs w:val="21"/>
        </w:rPr>
        <w:t>管理</w:t>
      </w:r>
      <w:proofErr w:type="gramStart"/>
      <w:r w:rsidRPr="005532DB">
        <w:rPr>
          <w:rFonts w:ascii="宋体" w:hAnsi="宋体" w:cs="宋体" w:hint="eastAsia"/>
          <w:szCs w:val="21"/>
        </w:rPr>
        <w:t>以及扫码报修</w:t>
      </w:r>
      <w:proofErr w:type="gramEnd"/>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szCs w:val="21"/>
        </w:rPr>
        <w:t>3.7.1</w:t>
      </w:r>
      <w:r>
        <w:rPr>
          <w:rFonts w:ascii="宋体" w:hAnsi="宋体" w:cs="宋体" w:hint="eastAsia"/>
          <w:szCs w:val="21"/>
        </w:rPr>
        <w:t>5</w:t>
      </w:r>
      <w:r w:rsidRPr="005532DB">
        <w:rPr>
          <w:rFonts w:ascii="宋体" w:hAnsi="宋体" w:cs="宋体" w:hint="eastAsia"/>
          <w:szCs w:val="21"/>
        </w:rPr>
        <w:t>.4</w:t>
      </w:r>
      <w:r>
        <w:rPr>
          <w:rFonts w:ascii="宋体" w:hAnsi="宋体" w:cs="宋体" w:hint="eastAsia"/>
          <w:szCs w:val="21"/>
        </w:rPr>
        <w:t>、</w:t>
      </w:r>
      <w:r w:rsidRPr="005532DB">
        <w:rPr>
          <w:rFonts w:ascii="宋体" w:hAnsi="宋体" w:cs="宋体" w:hint="eastAsia"/>
          <w:szCs w:val="21"/>
        </w:rPr>
        <w:t>设备合同状态查询</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szCs w:val="21"/>
        </w:rPr>
        <w:t>4、价格要求</w:t>
      </w:r>
    </w:p>
    <w:p w:rsidR="007A36C2" w:rsidRPr="005532DB" w:rsidRDefault="007A36C2" w:rsidP="007A36C2">
      <w:pPr>
        <w:tabs>
          <w:tab w:val="left" w:pos="900"/>
        </w:tabs>
        <w:snapToGrid w:val="0"/>
        <w:spacing w:beforeLines="50" w:before="156" w:line="360" w:lineRule="auto"/>
        <w:jc w:val="left"/>
        <w:rPr>
          <w:rFonts w:ascii="宋体" w:hAnsi="宋体" w:cs="宋体" w:hint="eastAsia"/>
          <w:szCs w:val="21"/>
        </w:rPr>
      </w:pPr>
      <w:r w:rsidRPr="005532DB">
        <w:rPr>
          <w:rFonts w:ascii="宋体" w:hAnsi="宋体" w:cs="宋体" w:hint="eastAsia"/>
          <w:szCs w:val="21"/>
        </w:rPr>
        <w:t>4.1投标报价包含上述全部内容及服务；</w:t>
      </w:r>
    </w:p>
    <w:p w:rsidR="007A36C2" w:rsidRPr="005532DB" w:rsidRDefault="007A36C2" w:rsidP="007A36C2">
      <w:pPr>
        <w:tabs>
          <w:tab w:val="left" w:pos="900"/>
        </w:tabs>
        <w:snapToGrid w:val="0"/>
        <w:spacing w:beforeLines="50" w:before="156" w:line="360" w:lineRule="auto"/>
        <w:jc w:val="left"/>
        <w:rPr>
          <w:rFonts w:ascii="宋体" w:hAnsi="宋体" w:cs="宋体"/>
          <w:b/>
          <w:szCs w:val="21"/>
        </w:rPr>
      </w:pPr>
      <w:r w:rsidRPr="005532DB">
        <w:rPr>
          <w:rFonts w:ascii="宋体" w:hAnsi="宋体" w:cs="宋体" w:hint="eastAsia"/>
          <w:szCs w:val="21"/>
        </w:rPr>
        <w:t>5.服务周期: 一年；</w:t>
      </w:r>
    </w:p>
    <w:p w:rsidR="008C3B88" w:rsidRDefault="008C3B88">
      <w:bookmarkStart w:id="3" w:name="_GoBack"/>
      <w:bookmarkEnd w:id="3"/>
    </w:p>
    <w:sectPr w:rsidR="008C3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007BE9"/>
    <w:multiLevelType w:val="singleLevel"/>
    <w:tmpl w:val="B5007BE9"/>
    <w:lvl w:ilvl="0">
      <w:start w:val="2"/>
      <w:numFmt w:val="chineseCounting"/>
      <w:suff w:val="nothing"/>
      <w:lvlText w:val="（%1）"/>
      <w:lvlJc w:val="left"/>
      <w:rPr>
        <w:rFonts w:hint="eastAsia"/>
      </w:rPr>
    </w:lvl>
  </w:abstractNum>
  <w:abstractNum w:abstractNumId="1">
    <w:nsid w:val="1BFC38A0"/>
    <w:multiLevelType w:val="multilevel"/>
    <w:tmpl w:val="1BFC38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8201BF3"/>
    <w:multiLevelType w:val="multilevel"/>
    <w:tmpl w:val="58201BF3"/>
    <w:lvl w:ilvl="0">
      <w:start w:val="1"/>
      <w:numFmt w:val="japaneseCounting"/>
      <w:lvlText w:val="（%1）"/>
      <w:lvlJc w:val="left"/>
      <w:pPr>
        <w:ind w:left="1078" w:hanging="765"/>
      </w:pPr>
      <w:rPr>
        <w:rFonts w:hint="default"/>
      </w:rPr>
    </w:lvl>
    <w:lvl w:ilvl="1">
      <w:start w:val="1"/>
      <w:numFmt w:val="lowerLetter"/>
      <w:lvlText w:val="%2)"/>
      <w:lvlJc w:val="left"/>
      <w:pPr>
        <w:ind w:left="1153" w:hanging="420"/>
      </w:pPr>
    </w:lvl>
    <w:lvl w:ilvl="2">
      <w:start w:val="1"/>
      <w:numFmt w:val="lowerRoman"/>
      <w:lvlText w:val="%3."/>
      <w:lvlJc w:val="right"/>
      <w:pPr>
        <w:ind w:left="1573" w:hanging="420"/>
      </w:pPr>
    </w:lvl>
    <w:lvl w:ilvl="3">
      <w:start w:val="1"/>
      <w:numFmt w:val="decimal"/>
      <w:lvlText w:val="%4."/>
      <w:lvlJc w:val="left"/>
      <w:pPr>
        <w:ind w:left="1993" w:hanging="420"/>
      </w:pPr>
    </w:lvl>
    <w:lvl w:ilvl="4">
      <w:start w:val="1"/>
      <w:numFmt w:val="lowerLetter"/>
      <w:lvlText w:val="%5)"/>
      <w:lvlJc w:val="left"/>
      <w:pPr>
        <w:ind w:left="2413" w:hanging="420"/>
      </w:pPr>
    </w:lvl>
    <w:lvl w:ilvl="5">
      <w:start w:val="1"/>
      <w:numFmt w:val="lowerRoman"/>
      <w:lvlText w:val="%6."/>
      <w:lvlJc w:val="right"/>
      <w:pPr>
        <w:ind w:left="2833" w:hanging="420"/>
      </w:pPr>
    </w:lvl>
    <w:lvl w:ilvl="6">
      <w:start w:val="1"/>
      <w:numFmt w:val="decimal"/>
      <w:lvlText w:val="%7."/>
      <w:lvlJc w:val="left"/>
      <w:pPr>
        <w:ind w:left="3253" w:hanging="420"/>
      </w:pPr>
    </w:lvl>
    <w:lvl w:ilvl="7">
      <w:start w:val="1"/>
      <w:numFmt w:val="lowerLetter"/>
      <w:lvlText w:val="%8)"/>
      <w:lvlJc w:val="left"/>
      <w:pPr>
        <w:ind w:left="3673" w:hanging="420"/>
      </w:pPr>
    </w:lvl>
    <w:lvl w:ilvl="8">
      <w:start w:val="1"/>
      <w:numFmt w:val="lowerRoman"/>
      <w:lvlText w:val="%9."/>
      <w:lvlJc w:val="right"/>
      <w:pPr>
        <w:ind w:left="4093"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97B"/>
    <w:rsid w:val="0047797B"/>
    <w:rsid w:val="007A36C2"/>
    <w:rsid w:val="008C3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6C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标题 Char1"/>
    <w:link w:val="a3"/>
    <w:rsid w:val="007A36C2"/>
    <w:rPr>
      <w:rFonts w:ascii="Arial" w:eastAsia="宋体" w:hAnsi="Arial" w:cs="Arial"/>
      <w:b/>
      <w:bCs/>
      <w:sz w:val="32"/>
      <w:szCs w:val="32"/>
    </w:rPr>
  </w:style>
  <w:style w:type="paragraph" w:styleId="a3">
    <w:name w:val="Title"/>
    <w:basedOn w:val="a"/>
    <w:link w:val="Char1"/>
    <w:qFormat/>
    <w:rsid w:val="007A36C2"/>
    <w:pPr>
      <w:spacing w:before="240" w:after="60"/>
      <w:jc w:val="center"/>
      <w:outlineLvl w:val="0"/>
    </w:pPr>
    <w:rPr>
      <w:rFonts w:ascii="Arial" w:hAnsi="Arial" w:cs="Arial"/>
      <w:b/>
      <w:bCs/>
      <w:sz w:val="32"/>
      <w:szCs w:val="32"/>
    </w:rPr>
  </w:style>
  <w:style w:type="character" w:customStyle="1" w:styleId="Char">
    <w:name w:val="标题 Char"/>
    <w:basedOn w:val="a0"/>
    <w:uiPriority w:val="10"/>
    <w:rsid w:val="007A36C2"/>
    <w:rPr>
      <w:rFonts w:asciiTheme="majorHAnsi" w:eastAsia="宋体" w:hAnsiTheme="majorHAnsi" w:cstheme="majorBidi"/>
      <w:b/>
      <w:bCs/>
      <w:sz w:val="32"/>
      <w:szCs w:val="32"/>
    </w:rPr>
  </w:style>
  <w:style w:type="paragraph" w:customStyle="1" w:styleId="SOW">
    <w:name w:val="SOW正文"/>
    <w:basedOn w:val="a"/>
    <w:qFormat/>
    <w:rsid w:val="007A36C2"/>
    <w:pPr>
      <w:snapToGrid w:val="0"/>
      <w:spacing w:before="120" w:line="400" w:lineRule="exact"/>
      <w:ind w:firstLine="425"/>
    </w:pPr>
    <w:rPr>
      <w:sz w:val="24"/>
    </w:rPr>
  </w:style>
  <w:style w:type="paragraph" w:customStyle="1" w:styleId="New">
    <w:name w:val="正文 New"/>
    <w:basedOn w:val="a"/>
    <w:rsid w:val="007A36C2"/>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6C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标题 Char1"/>
    <w:link w:val="a3"/>
    <w:rsid w:val="007A36C2"/>
    <w:rPr>
      <w:rFonts w:ascii="Arial" w:eastAsia="宋体" w:hAnsi="Arial" w:cs="Arial"/>
      <w:b/>
      <w:bCs/>
      <w:sz w:val="32"/>
      <w:szCs w:val="32"/>
    </w:rPr>
  </w:style>
  <w:style w:type="paragraph" w:styleId="a3">
    <w:name w:val="Title"/>
    <w:basedOn w:val="a"/>
    <w:link w:val="Char1"/>
    <w:qFormat/>
    <w:rsid w:val="007A36C2"/>
    <w:pPr>
      <w:spacing w:before="240" w:after="60"/>
      <w:jc w:val="center"/>
      <w:outlineLvl w:val="0"/>
    </w:pPr>
    <w:rPr>
      <w:rFonts w:ascii="Arial" w:hAnsi="Arial" w:cs="Arial"/>
      <w:b/>
      <w:bCs/>
      <w:sz w:val="32"/>
      <w:szCs w:val="32"/>
    </w:rPr>
  </w:style>
  <w:style w:type="character" w:customStyle="1" w:styleId="Char">
    <w:name w:val="标题 Char"/>
    <w:basedOn w:val="a0"/>
    <w:uiPriority w:val="10"/>
    <w:rsid w:val="007A36C2"/>
    <w:rPr>
      <w:rFonts w:asciiTheme="majorHAnsi" w:eastAsia="宋体" w:hAnsiTheme="majorHAnsi" w:cstheme="majorBidi"/>
      <w:b/>
      <w:bCs/>
      <w:sz w:val="32"/>
      <w:szCs w:val="32"/>
    </w:rPr>
  </w:style>
  <w:style w:type="paragraph" w:customStyle="1" w:styleId="SOW">
    <w:name w:val="SOW正文"/>
    <w:basedOn w:val="a"/>
    <w:qFormat/>
    <w:rsid w:val="007A36C2"/>
    <w:pPr>
      <w:snapToGrid w:val="0"/>
      <w:spacing w:before="120" w:line="400" w:lineRule="exact"/>
      <w:ind w:firstLine="425"/>
    </w:pPr>
    <w:rPr>
      <w:sz w:val="24"/>
    </w:rPr>
  </w:style>
  <w:style w:type="paragraph" w:customStyle="1" w:styleId="New">
    <w:name w:val="正文 New"/>
    <w:basedOn w:val="a"/>
    <w:rsid w:val="007A36C2"/>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536</Words>
  <Characters>3056</Characters>
  <Application>Microsoft Office Word</Application>
  <DocSecurity>0</DocSecurity>
  <Lines>25</Lines>
  <Paragraphs>7</Paragraphs>
  <ScaleCrop>false</ScaleCrop>
  <Company>Razer</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2</cp:revision>
  <dcterms:created xsi:type="dcterms:W3CDTF">2022-01-06T13:01:00Z</dcterms:created>
  <dcterms:modified xsi:type="dcterms:W3CDTF">2022-01-06T13:02:00Z</dcterms:modified>
</cp:coreProperties>
</file>