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10" w:rsidRDefault="00E76410" w:rsidP="00E76410">
      <w:pPr>
        <w:pStyle w:val="a3"/>
        <w:snapToGrid w:val="0"/>
        <w:spacing w:before="0" w:after="0" w:line="360" w:lineRule="auto"/>
        <w:rPr>
          <w:rFonts w:ascii="宋体" w:hAnsi="宋体" w:cs="宋体" w:hint="eastAsia"/>
          <w:sz w:val="36"/>
        </w:rPr>
      </w:pPr>
      <w:r>
        <w:rPr>
          <w:rFonts w:ascii="宋体" w:hAnsi="宋体" w:cs="宋体" w:hint="eastAsia"/>
          <w:sz w:val="36"/>
        </w:rPr>
        <w:t>采购需求</w:t>
      </w:r>
    </w:p>
    <w:p w:rsidR="00E76410" w:rsidRDefault="00E76410" w:rsidP="00E76410">
      <w:pPr>
        <w:tabs>
          <w:tab w:val="left" w:pos="900"/>
        </w:tabs>
        <w:snapToGrid w:val="0"/>
        <w:spacing w:beforeLines="50" w:before="156" w:line="360" w:lineRule="auto"/>
        <w:rPr>
          <w:rFonts w:ascii="宋体" w:hAnsi="宋体" w:cs="宋体" w:hint="eastAsia"/>
          <w:b/>
          <w:szCs w:val="21"/>
        </w:rPr>
      </w:pPr>
      <w:bookmarkStart w:id="0" w:name="_Toc158978330"/>
      <w:bookmarkStart w:id="1" w:name="_Toc172360661"/>
      <w:bookmarkStart w:id="2" w:name="_Toc219271393"/>
      <w:r>
        <w:rPr>
          <w:rFonts w:ascii="宋体" w:hAnsi="宋体" w:cs="宋体" w:hint="eastAsia"/>
          <w:b/>
          <w:szCs w:val="21"/>
        </w:rPr>
        <w:t>一、采购标的需实现的功能或者目标，以及为落实政府采购政策需满足的要求：</w:t>
      </w:r>
    </w:p>
    <w:p w:rsidR="00E76410" w:rsidRDefault="00E76410" w:rsidP="00E76410">
      <w:pPr>
        <w:tabs>
          <w:tab w:val="left" w:pos="900"/>
        </w:tabs>
        <w:snapToGrid w:val="0"/>
        <w:spacing w:beforeLines="50" w:before="156" w:line="360" w:lineRule="auto"/>
        <w:rPr>
          <w:rFonts w:ascii="宋体" w:hAnsi="宋体" w:cs="宋体" w:hint="eastAsia"/>
          <w:b/>
          <w:szCs w:val="21"/>
        </w:rPr>
      </w:pPr>
      <w:r>
        <w:rPr>
          <w:rFonts w:ascii="宋体" w:hAnsi="宋体" w:cs="宋体" w:hint="eastAsia"/>
          <w:b/>
          <w:szCs w:val="21"/>
        </w:rPr>
        <w:t>（一）采购标的需实现的功能或者目标</w:t>
      </w:r>
    </w:p>
    <w:p w:rsidR="00E76410" w:rsidRDefault="00E76410" w:rsidP="00E76410">
      <w:pPr>
        <w:tabs>
          <w:tab w:val="left" w:pos="900"/>
        </w:tabs>
        <w:snapToGrid w:val="0"/>
        <w:spacing w:beforeLines="50" w:before="156" w:line="360" w:lineRule="auto"/>
        <w:rPr>
          <w:rFonts w:ascii="宋体" w:hAnsi="宋体" w:cs="宋体" w:hint="eastAsia"/>
          <w:bCs/>
          <w:szCs w:val="21"/>
        </w:rPr>
      </w:pPr>
      <w:r w:rsidRPr="001A6C50">
        <w:rPr>
          <w:rFonts w:ascii="宋体" w:hAnsi="宋体" w:cs="宋体" w:hint="eastAsia"/>
          <w:bCs/>
          <w:szCs w:val="21"/>
        </w:rPr>
        <w:t xml:space="preserve">   为保证医院的日常工作顺利进行，北京中医药大学东方医院</w:t>
      </w:r>
      <w:proofErr w:type="gramStart"/>
      <w:r w:rsidRPr="001A6C50">
        <w:rPr>
          <w:rFonts w:ascii="宋体" w:hAnsi="宋体" w:cs="宋体" w:hint="eastAsia"/>
          <w:bCs/>
          <w:szCs w:val="21"/>
        </w:rPr>
        <w:t>现</w:t>
      </w:r>
      <w:r w:rsidRPr="006D7D3B">
        <w:rPr>
          <w:rFonts w:ascii="宋体" w:hAnsi="宋体" w:cs="宋体" w:hint="eastAsia"/>
          <w:bCs/>
          <w:szCs w:val="21"/>
        </w:rPr>
        <w:t>方庄院</w:t>
      </w:r>
      <w:proofErr w:type="gramEnd"/>
      <w:r w:rsidRPr="006D7D3B">
        <w:rPr>
          <w:rFonts w:ascii="宋体" w:hAnsi="宋体" w:cs="宋体" w:hint="eastAsia"/>
          <w:bCs/>
          <w:szCs w:val="21"/>
        </w:rPr>
        <w:t>区、经开区院区</w:t>
      </w:r>
      <w:r>
        <w:rPr>
          <w:rFonts w:ascii="宋体" w:hAnsi="宋体" w:cs="宋体" w:hint="eastAsia"/>
          <w:bCs/>
          <w:szCs w:val="21"/>
        </w:rPr>
        <w:t>购买</w:t>
      </w:r>
      <w:r w:rsidRPr="006D7D3B">
        <w:rPr>
          <w:rFonts w:ascii="宋体" w:hAnsi="宋体" w:cs="宋体" w:hint="eastAsia"/>
          <w:bCs/>
          <w:szCs w:val="21"/>
        </w:rPr>
        <w:t>排水管网清掏</w:t>
      </w:r>
      <w:r w:rsidRPr="001A6C50">
        <w:rPr>
          <w:rFonts w:ascii="宋体" w:hAnsi="宋体" w:cs="宋体" w:hint="eastAsia"/>
          <w:bCs/>
          <w:szCs w:val="21"/>
        </w:rPr>
        <w:t>服务。</w:t>
      </w:r>
    </w:p>
    <w:p w:rsidR="00E76410" w:rsidRPr="006D489A" w:rsidRDefault="00E76410" w:rsidP="00E76410">
      <w:pPr>
        <w:tabs>
          <w:tab w:val="left" w:pos="900"/>
        </w:tabs>
        <w:snapToGrid w:val="0"/>
        <w:spacing w:beforeLines="50" w:before="156" w:line="360" w:lineRule="auto"/>
        <w:rPr>
          <w:rFonts w:ascii="宋体" w:hAnsi="宋体" w:cs="宋体" w:hint="eastAsia"/>
          <w:b/>
          <w:szCs w:val="21"/>
        </w:rPr>
      </w:pPr>
      <w:r w:rsidRPr="006D489A">
        <w:rPr>
          <w:rFonts w:ascii="宋体" w:hAnsi="宋体" w:cs="宋体" w:hint="eastAsia"/>
          <w:b/>
          <w:szCs w:val="21"/>
        </w:rPr>
        <w:t>（二）为落实政府采购政策需满足的要求</w:t>
      </w:r>
    </w:p>
    <w:p w:rsidR="00E76410" w:rsidRPr="006D489A" w:rsidRDefault="00E76410" w:rsidP="00E76410">
      <w:pPr>
        <w:numPr>
          <w:ilvl w:val="0"/>
          <w:numId w:val="1"/>
        </w:numPr>
        <w:tabs>
          <w:tab w:val="left" w:pos="900"/>
        </w:tabs>
        <w:spacing w:beforeLines="50" w:before="156" w:line="360" w:lineRule="auto"/>
        <w:rPr>
          <w:szCs w:val="21"/>
        </w:rPr>
      </w:pPr>
      <w:r w:rsidRPr="006D489A">
        <w:rPr>
          <w:rFonts w:hAnsi="宋体"/>
          <w:szCs w:val="21"/>
        </w:rPr>
        <w:t>促进中小企业发展政策：</w:t>
      </w:r>
      <w:r w:rsidRPr="006D489A">
        <w:rPr>
          <w:rFonts w:hAnsi="宋体"/>
          <w:szCs w:val="24"/>
        </w:rPr>
        <w:t>根据</w:t>
      </w:r>
      <w:r w:rsidRPr="006D489A">
        <w:rPr>
          <w:rFonts w:hAnsi="宋体"/>
        </w:rPr>
        <w:t>《政府采购促进中小企业发展管理办法》规定，本项目</w:t>
      </w:r>
      <w:r w:rsidRPr="006D489A">
        <w:rPr>
          <w:rFonts w:hAnsi="宋体" w:hint="eastAsia"/>
        </w:rPr>
        <w:t>采购服务</w:t>
      </w:r>
      <w:r w:rsidRPr="006D489A">
        <w:rPr>
          <w:rFonts w:hAnsi="宋体"/>
        </w:rPr>
        <w:t>由</w:t>
      </w:r>
      <w:r w:rsidRPr="001A6C50">
        <w:rPr>
          <w:rFonts w:hAnsi="宋体" w:hint="eastAsia"/>
        </w:rPr>
        <w:t>中型、小型或微型</w:t>
      </w:r>
      <w:r w:rsidRPr="006D489A">
        <w:rPr>
          <w:rFonts w:hAnsi="宋体"/>
        </w:rPr>
        <w:t>企业</w:t>
      </w:r>
      <w:r w:rsidRPr="006D489A">
        <w:rPr>
          <w:rFonts w:hAnsi="宋体" w:hint="eastAsia"/>
        </w:rPr>
        <w:t>承接</w:t>
      </w:r>
      <w:r w:rsidRPr="006D489A">
        <w:rPr>
          <w:rFonts w:hAnsi="宋体"/>
          <w:szCs w:val="24"/>
        </w:rPr>
        <w:t>的，</w:t>
      </w:r>
      <w:r w:rsidRPr="006D489A">
        <w:rPr>
          <w:rFonts w:hAnsi="宋体"/>
        </w:rPr>
        <w:t>投标人应出具</w:t>
      </w:r>
      <w:r w:rsidRPr="006D489A">
        <w:rPr>
          <w:rFonts w:hAnsi="宋体"/>
          <w:szCs w:val="21"/>
        </w:rPr>
        <w:t>招标文件要求的《中小企业声明函》</w:t>
      </w:r>
      <w:r w:rsidRPr="006D489A">
        <w:rPr>
          <w:rFonts w:hAnsi="宋体"/>
          <w:szCs w:val="24"/>
        </w:rPr>
        <w:t>给予证明，否则评标时不予认可。投标人应对提交的中小企业声明函的真实性负责，提交的中小企业</w:t>
      </w:r>
      <w:proofErr w:type="gramStart"/>
      <w:r w:rsidRPr="006D489A">
        <w:rPr>
          <w:rFonts w:hAnsi="宋体"/>
          <w:szCs w:val="24"/>
        </w:rPr>
        <w:t>声明函不真实</w:t>
      </w:r>
      <w:proofErr w:type="gramEnd"/>
      <w:r w:rsidRPr="006D489A">
        <w:rPr>
          <w:rFonts w:hAnsi="宋体"/>
          <w:szCs w:val="24"/>
        </w:rPr>
        <w:t>的，应承担相应的法律责任</w:t>
      </w:r>
      <w:r w:rsidRPr="006D489A">
        <w:rPr>
          <w:rFonts w:hAnsi="宋体"/>
          <w:szCs w:val="21"/>
        </w:rPr>
        <w:t>。</w:t>
      </w:r>
      <w:r w:rsidRPr="006D489A">
        <w:rPr>
          <w:rFonts w:hAnsi="宋体" w:hint="eastAsia"/>
          <w:szCs w:val="21"/>
        </w:rPr>
        <w:t>（注：</w:t>
      </w:r>
      <w:r w:rsidRPr="006D489A">
        <w:rPr>
          <w:rFonts w:hint="eastAsia"/>
          <w:szCs w:val="21"/>
        </w:rPr>
        <w:t>依据《政府采购促进中小企业发展管理办法》规定享受扶持政策获得政府采购合同的小</w:t>
      </w:r>
      <w:proofErr w:type="gramStart"/>
      <w:r w:rsidRPr="006D489A">
        <w:rPr>
          <w:rFonts w:hint="eastAsia"/>
          <w:szCs w:val="21"/>
        </w:rPr>
        <w:t>微企业</w:t>
      </w:r>
      <w:proofErr w:type="gramEnd"/>
      <w:r w:rsidRPr="006D489A">
        <w:rPr>
          <w:rFonts w:hint="eastAsia"/>
          <w:szCs w:val="21"/>
        </w:rPr>
        <w:t>不得将合同分包给大中型企业，中型企业不得将合同分包给大型企业。</w:t>
      </w:r>
      <w:r w:rsidRPr="006D489A">
        <w:rPr>
          <w:rFonts w:hAnsi="宋体" w:hint="eastAsia"/>
          <w:szCs w:val="21"/>
        </w:rPr>
        <w:t>）</w:t>
      </w:r>
    </w:p>
    <w:p w:rsidR="00E76410" w:rsidRPr="006D489A" w:rsidRDefault="00E76410" w:rsidP="00E76410">
      <w:pPr>
        <w:numPr>
          <w:ilvl w:val="0"/>
          <w:numId w:val="1"/>
        </w:numPr>
        <w:tabs>
          <w:tab w:val="left" w:pos="420"/>
          <w:tab w:val="left" w:pos="900"/>
        </w:tabs>
        <w:spacing w:beforeLines="50" w:before="156" w:line="360" w:lineRule="auto"/>
        <w:rPr>
          <w:szCs w:val="21"/>
        </w:rPr>
      </w:pPr>
      <w:r w:rsidRPr="006D489A">
        <w:rPr>
          <w:rFonts w:hAnsi="宋体"/>
          <w:szCs w:val="21"/>
        </w:rPr>
        <w:t>监狱企业扶持政策：</w:t>
      </w:r>
      <w:r w:rsidRPr="006D489A">
        <w:rPr>
          <w:rFonts w:hAnsi="宋体"/>
          <w:iCs/>
          <w:szCs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6D489A">
        <w:rPr>
          <w:rFonts w:hAnsi="宋体"/>
          <w:szCs w:val="21"/>
        </w:rPr>
        <w:t>。</w:t>
      </w:r>
    </w:p>
    <w:p w:rsidR="00E76410" w:rsidRDefault="00E76410" w:rsidP="00E76410">
      <w:pPr>
        <w:numPr>
          <w:ilvl w:val="0"/>
          <w:numId w:val="1"/>
        </w:numPr>
        <w:tabs>
          <w:tab w:val="left" w:pos="420"/>
          <w:tab w:val="left" w:pos="900"/>
        </w:tabs>
        <w:snapToGrid w:val="0"/>
        <w:spacing w:beforeLines="50" w:before="156" w:line="360" w:lineRule="auto"/>
        <w:rPr>
          <w:rFonts w:ascii="宋体" w:hAnsi="宋体" w:cs="宋体" w:hint="eastAsia"/>
          <w:szCs w:val="21"/>
        </w:rPr>
      </w:pPr>
      <w:r>
        <w:rPr>
          <w:rFonts w:ascii="宋体" w:hAnsi="宋体" w:cs="宋体" w:hint="eastAsia"/>
          <w:szCs w:val="21"/>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E76410" w:rsidRDefault="00E76410" w:rsidP="00E76410">
      <w:pPr>
        <w:numPr>
          <w:ilvl w:val="0"/>
          <w:numId w:val="1"/>
        </w:numPr>
        <w:tabs>
          <w:tab w:val="left" w:pos="420"/>
          <w:tab w:val="left" w:pos="900"/>
        </w:tabs>
        <w:snapToGrid w:val="0"/>
        <w:spacing w:beforeLines="50" w:before="156" w:line="360" w:lineRule="auto"/>
        <w:rPr>
          <w:rFonts w:ascii="宋体" w:hAnsi="宋体" w:cs="宋体" w:hint="eastAsia"/>
          <w:szCs w:val="21"/>
        </w:rPr>
      </w:pPr>
      <w:r>
        <w:rPr>
          <w:rFonts w:ascii="宋体" w:hAnsi="宋体" w:cs="宋体" w:hint="eastAsia"/>
          <w:szCs w:val="21"/>
        </w:rPr>
        <w:t>鼓励节能政策：投标人的</w:t>
      </w:r>
      <w:r>
        <w:rPr>
          <w:rFonts w:ascii="宋体" w:hAnsi="宋体" w:cs="宋体" w:hint="eastAsia"/>
          <w:kern w:val="0"/>
          <w:szCs w:val="21"/>
        </w:rPr>
        <w:t>投标产品属于财政部、发展改革委公布的“节能产品政府采购品目清单”范围的</w:t>
      </w:r>
      <w:r>
        <w:rPr>
          <w:rFonts w:ascii="宋体" w:hAnsi="宋体" w:cs="宋体" w:hint="eastAsia"/>
          <w:szCs w:val="21"/>
        </w:rPr>
        <w:t>，投标人需提供</w:t>
      </w:r>
      <w:r>
        <w:rPr>
          <w:rFonts w:ascii="宋体" w:hAnsi="宋体" w:cs="宋体" w:hint="eastAsia"/>
          <w:kern w:val="0"/>
          <w:szCs w:val="21"/>
        </w:rPr>
        <w:t>国家确定的</w:t>
      </w:r>
      <w:r>
        <w:rPr>
          <w:rFonts w:ascii="宋体" w:hAnsi="宋体" w:cs="宋体" w:hint="eastAsia"/>
          <w:szCs w:val="21"/>
        </w:rPr>
        <w:t>认证机构出具的、处于有效期之内的节能产品认证证书。</w:t>
      </w:r>
      <w:r>
        <w:rPr>
          <w:rFonts w:ascii="宋体" w:hAnsi="宋体" w:cs="宋体" w:hint="eastAsia"/>
          <w:kern w:val="0"/>
          <w:szCs w:val="21"/>
        </w:rPr>
        <w:t>国家确定的</w:t>
      </w:r>
      <w:r>
        <w:rPr>
          <w:rFonts w:ascii="宋体" w:hAnsi="宋体" w:cs="宋体" w:hint="eastAsia"/>
          <w:szCs w:val="21"/>
        </w:rPr>
        <w:t>认证机构和节能产品获证产品信息可从市场监管总局组建的节能产品、环境标志产品认证结果信息发布平台或中国政府采购网（www.ccgp.gov.cn）建立的认证结果信息发布平台链接中查询下载。</w:t>
      </w:r>
    </w:p>
    <w:p w:rsidR="00E76410" w:rsidRDefault="00E76410" w:rsidP="00E76410">
      <w:pPr>
        <w:numPr>
          <w:ilvl w:val="0"/>
          <w:numId w:val="1"/>
        </w:numPr>
        <w:tabs>
          <w:tab w:val="left" w:pos="420"/>
          <w:tab w:val="left" w:pos="900"/>
        </w:tabs>
        <w:snapToGrid w:val="0"/>
        <w:spacing w:beforeLines="50" w:before="156" w:line="360" w:lineRule="auto"/>
        <w:rPr>
          <w:rFonts w:ascii="宋体" w:hAnsi="宋体" w:cs="宋体" w:hint="eastAsia"/>
          <w:szCs w:val="21"/>
        </w:rPr>
      </w:pPr>
      <w:r>
        <w:rPr>
          <w:rFonts w:ascii="宋体" w:hAnsi="宋体" w:cs="宋体" w:hint="eastAsia"/>
          <w:szCs w:val="21"/>
        </w:rPr>
        <w:t>鼓励环保政策：投标人的</w:t>
      </w:r>
      <w:r>
        <w:rPr>
          <w:rFonts w:ascii="宋体" w:hAnsi="宋体" w:cs="宋体" w:hint="eastAsia"/>
          <w:kern w:val="0"/>
          <w:szCs w:val="21"/>
        </w:rPr>
        <w:t>投标产品属于财政部、生态环境部公布的“环境标志产品政府</w:t>
      </w:r>
      <w:r>
        <w:rPr>
          <w:rFonts w:ascii="宋体" w:hAnsi="宋体" w:cs="宋体" w:hint="eastAsia"/>
          <w:kern w:val="0"/>
          <w:szCs w:val="21"/>
        </w:rPr>
        <w:lastRenderedPageBreak/>
        <w:t>采购品目清单”范围的</w:t>
      </w:r>
      <w:r>
        <w:rPr>
          <w:rFonts w:ascii="宋体" w:hAnsi="宋体" w:cs="宋体" w:hint="eastAsia"/>
          <w:szCs w:val="21"/>
        </w:rPr>
        <w:t>，投标人需提供</w:t>
      </w:r>
      <w:r>
        <w:rPr>
          <w:rFonts w:ascii="宋体" w:hAnsi="宋体" w:cs="宋体" w:hint="eastAsia"/>
          <w:kern w:val="0"/>
          <w:szCs w:val="21"/>
        </w:rPr>
        <w:t>国家确定的</w:t>
      </w:r>
      <w:r>
        <w:rPr>
          <w:rFonts w:ascii="宋体" w:hAnsi="宋体" w:cs="宋体" w:hint="eastAsia"/>
          <w:szCs w:val="21"/>
        </w:rPr>
        <w:t>认证机构出具的、处于有效期之内的</w:t>
      </w:r>
      <w:r>
        <w:rPr>
          <w:rFonts w:ascii="宋体" w:hAnsi="宋体" w:cs="宋体" w:hint="eastAsia"/>
          <w:kern w:val="0"/>
          <w:szCs w:val="21"/>
        </w:rPr>
        <w:t>环境标志</w:t>
      </w:r>
      <w:r>
        <w:rPr>
          <w:rFonts w:ascii="宋体" w:hAnsi="宋体" w:cs="宋体" w:hint="eastAsia"/>
          <w:szCs w:val="21"/>
        </w:rPr>
        <w:t>产品认证证书。</w:t>
      </w:r>
      <w:r>
        <w:rPr>
          <w:rFonts w:ascii="宋体" w:hAnsi="宋体" w:cs="宋体" w:hint="eastAsia"/>
          <w:kern w:val="0"/>
          <w:szCs w:val="21"/>
        </w:rPr>
        <w:t>国家确定的</w:t>
      </w:r>
      <w:r>
        <w:rPr>
          <w:rFonts w:ascii="宋体" w:hAnsi="宋体" w:cs="宋体" w:hint="eastAsia"/>
          <w:szCs w:val="21"/>
        </w:rPr>
        <w:t>认证机构和</w:t>
      </w:r>
      <w:r>
        <w:rPr>
          <w:rFonts w:ascii="宋体" w:hAnsi="宋体" w:cs="宋体" w:hint="eastAsia"/>
          <w:kern w:val="0"/>
          <w:szCs w:val="21"/>
        </w:rPr>
        <w:t>环境标志</w:t>
      </w:r>
      <w:r>
        <w:rPr>
          <w:rFonts w:ascii="宋体" w:hAnsi="宋体" w:cs="宋体" w:hint="eastAsia"/>
          <w:szCs w:val="21"/>
        </w:rPr>
        <w:t>产品获证产品信息可从市场监管总局组建的节能产品、环境标志产品认证结果信息发布平台或中国政府采购网（www.ccgp.gov.cn）建立的认证结果信息发布平台链接中查询下载。</w:t>
      </w:r>
    </w:p>
    <w:p w:rsidR="00E76410" w:rsidRDefault="00E76410" w:rsidP="00E76410">
      <w:pPr>
        <w:tabs>
          <w:tab w:val="left" w:pos="900"/>
        </w:tabs>
        <w:snapToGrid w:val="0"/>
        <w:spacing w:beforeLines="50" w:before="156" w:line="360" w:lineRule="auto"/>
        <w:rPr>
          <w:rFonts w:ascii="宋体" w:hAnsi="宋体" w:cs="宋体" w:hint="eastAsia"/>
          <w:b/>
          <w:szCs w:val="21"/>
        </w:rPr>
      </w:pPr>
      <w:r>
        <w:rPr>
          <w:rFonts w:ascii="宋体" w:hAnsi="宋体" w:cs="宋体" w:hint="eastAsia"/>
          <w:b/>
          <w:szCs w:val="21"/>
        </w:rPr>
        <w:t>二、采购标的需执行的国家相关标准、行业标准、地方标准或者其他标准、规范：</w:t>
      </w:r>
    </w:p>
    <w:p w:rsidR="00E76410" w:rsidRDefault="00E76410" w:rsidP="00E76410">
      <w:pPr>
        <w:tabs>
          <w:tab w:val="left" w:pos="900"/>
        </w:tabs>
        <w:snapToGrid w:val="0"/>
        <w:spacing w:beforeLines="50" w:before="156" w:line="360" w:lineRule="auto"/>
        <w:ind w:firstLineChars="100" w:firstLine="211"/>
        <w:rPr>
          <w:rFonts w:ascii="宋体" w:hAnsi="宋体" w:cs="宋体" w:hint="eastAsia"/>
          <w:b/>
          <w:szCs w:val="21"/>
        </w:rPr>
      </w:pPr>
      <w:r>
        <w:rPr>
          <w:rFonts w:ascii="宋体" w:hAnsi="宋体" w:cs="宋体" w:hint="eastAsia"/>
          <w:b/>
          <w:szCs w:val="21"/>
        </w:rPr>
        <w:t>无</w:t>
      </w:r>
    </w:p>
    <w:p w:rsidR="00E76410" w:rsidRDefault="00E76410" w:rsidP="00E76410">
      <w:pPr>
        <w:spacing w:beforeLines="50" w:before="156" w:line="360" w:lineRule="auto"/>
        <w:rPr>
          <w:rFonts w:ascii="宋体" w:hAnsi="宋体" w:cs="宋体" w:hint="eastAsia"/>
          <w:b/>
          <w:szCs w:val="21"/>
        </w:rPr>
      </w:pPr>
      <w:r>
        <w:rPr>
          <w:rFonts w:ascii="宋体" w:hAnsi="宋体" w:cs="宋体" w:hint="eastAsia"/>
          <w:b/>
          <w:szCs w:val="21"/>
        </w:rPr>
        <w:t>三、采购标的</w:t>
      </w:r>
      <w:proofErr w:type="gramStart"/>
      <w:r>
        <w:rPr>
          <w:rFonts w:ascii="宋体" w:hAnsi="宋体" w:cs="宋体" w:hint="eastAsia"/>
          <w:b/>
          <w:szCs w:val="21"/>
        </w:rPr>
        <w:t>的</w:t>
      </w:r>
      <w:proofErr w:type="gramEnd"/>
      <w:r>
        <w:rPr>
          <w:rFonts w:ascii="宋体" w:hAnsi="宋体" w:cs="宋体" w:hint="eastAsia"/>
          <w:b/>
          <w:szCs w:val="21"/>
        </w:rPr>
        <w:t>数量、采购项目交付或者实施的时间和地点：</w:t>
      </w:r>
    </w:p>
    <w:p w:rsidR="00E76410" w:rsidRDefault="00E76410" w:rsidP="00E76410">
      <w:pPr>
        <w:snapToGrid w:val="0"/>
        <w:spacing w:beforeLines="50" w:before="156" w:line="360" w:lineRule="auto"/>
        <w:rPr>
          <w:rFonts w:ascii="宋体" w:hAnsi="宋体" w:cs="宋体" w:hint="eastAsia"/>
          <w:b/>
          <w:szCs w:val="21"/>
        </w:rPr>
      </w:pPr>
      <w:r>
        <w:rPr>
          <w:rFonts w:ascii="宋体" w:hAnsi="宋体" w:cs="宋体" w:hint="eastAsia"/>
          <w:b/>
          <w:szCs w:val="21"/>
        </w:rPr>
        <w:t>（一）采购标的</w:t>
      </w:r>
      <w:proofErr w:type="gramStart"/>
      <w:r>
        <w:rPr>
          <w:rFonts w:ascii="宋体" w:hAnsi="宋体" w:cs="宋体" w:hint="eastAsia"/>
          <w:b/>
          <w:szCs w:val="21"/>
        </w:rPr>
        <w:t>的</w:t>
      </w:r>
      <w:proofErr w:type="gramEnd"/>
      <w:r>
        <w:rPr>
          <w:rFonts w:ascii="宋体" w:hAnsi="宋体" w:cs="宋体" w:hint="eastAsia"/>
          <w:b/>
          <w:szCs w:val="21"/>
        </w:rPr>
        <w:t>数量：</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145"/>
        <w:gridCol w:w="1541"/>
        <w:gridCol w:w="4691"/>
        <w:gridCol w:w="1145"/>
      </w:tblGrid>
      <w:tr w:rsidR="00E76410" w:rsidRPr="00B574DC" w:rsidTr="0013395F">
        <w:trPr>
          <w:trHeight w:val="802"/>
          <w:jc w:val="center"/>
        </w:trPr>
        <w:tc>
          <w:tcPr>
            <w:tcW w:w="672" w:type="pct"/>
            <w:vAlign w:val="center"/>
          </w:tcPr>
          <w:p w:rsidR="00E76410" w:rsidRPr="00B574DC" w:rsidRDefault="00E76410" w:rsidP="00E76410">
            <w:pPr>
              <w:spacing w:beforeLines="50" w:before="156" w:line="360" w:lineRule="auto"/>
              <w:jc w:val="center"/>
              <w:rPr>
                <w:rFonts w:ascii="宋体" w:hAnsi="宋体" w:cs="宋体" w:hint="eastAsia"/>
                <w:b/>
                <w:sz w:val="24"/>
                <w:szCs w:val="24"/>
              </w:rPr>
            </w:pPr>
            <w:proofErr w:type="gramStart"/>
            <w:r w:rsidRPr="00B574DC">
              <w:rPr>
                <w:rFonts w:ascii="宋体" w:hAnsi="宋体" w:cs="宋体" w:hint="eastAsia"/>
                <w:b/>
                <w:sz w:val="24"/>
                <w:szCs w:val="24"/>
              </w:rPr>
              <w:t>包号</w:t>
            </w:r>
            <w:proofErr w:type="gramEnd"/>
          </w:p>
        </w:tc>
        <w:tc>
          <w:tcPr>
            <w:tcW w:w="904" w:type="pct"/>
            <w:vAlign w:val="center"/>
          </w:tcPr>
          <w:p w:rsidR="00E76410" w:rsidRPr="00B574DC" w:rsidRDefault="00E76410" w:rsidP="00E76410">
            <w:pPr>
              <w:spacing w:beforeLines="50" w:before="156" w:line="360" w:lineRule="auto"/>
              <w:jc w:val="center"/>
              <w:rPr>
                <w:rFonts w:ascii="宋体" w:hAnsi="宋体" w:cs="宋体" w:hint="eastAsia"/>
                <w:b/>
                <w:sz w:val="24"/>
                <w:szCs w:val="24"/>
              </w:rPr>
            </w:pPr>
            <w:r w:rsidRPr="00B574DC">
              <w:rPr>
                <w:rFonts w:ascii="宋体" w:hAnsi="宋体" w:cs="宋体" w:hint="eastAsia"/>
                <w:b/>
                <w:sz w:val="24"/>
                <w:szCs w:val="24"/>
              </w:rPr>
              <w:t>品目号</w:t>
            </w:r>
          </w:p>
        </w:tc>
        <w:tc>
          <w:tcPr>
            <w:tcW w:w="2752" w:type="pct"/>
            <w:vAlign w:val="center"/>
          </w:tcPr>
          <w:p w:rsidR="00E76410" w:rsidRPr="00B574DC" w:rsidRDefault="00E76410" w:rsidP="00E76410">
            <w:pPr>
              <w:snapToGrid w:val="0"/>
              <w:spacing w:beforeLines="50" w:before="156" w:line="360" w:lineRule="auto"/>
              <w:jc w:val="center"/>
              <w:rPr>
                <w:rFonts w:ascii="宋体" w:hAnsi="宋体" w:cs="宋体"/>
                <w:b/>
                <w:sz w:val="24"/>
                <w:szCs w:val="24"/>
              </w:rPr>
            </w:pPr>
            <w:r>
              <w:rPr>
                <w:rFonts w:ascii="宋体" w:hAnsi="宋体" w:cs="宋体" w:hint="eastAsia"/>
                <w:b/>
                <w:sz w:val="24"/>
                <w:szCs w:val="24"/>
              </w:rPr>
              <w:t>品目</w:t>
            </w:r>
            <w:r w:rsidRPr="00990621">
              <w:rPr>
                <w:rFonts w:ascii="宋体" w:hAnsi="宋体" w:cs="宋体" w:hint="eastAsia"/>
                <w:b/>
                <w:sz w:val="24"/>
                <w:szCs w:val="24"/>
              </w:rPr>
              <w:t>名称</w:t>
            </w:r>
          </w:p>
        </w:tc>
        <w:tc>
          <w:tcPr>
            <w:tcW w:w="672" w:type="pct"/>
            <w:vAlign w:val="center"/>
          </w:tcPr>
          <w:p w:rsidR="00E76410" w:rsidRPr="00B574DC" w:rsidRDefault="00E76410" w:rsidP="00E76410">
            <w:pPr>
              <w:snapToGrid w:val="0"/>
              <w:spacing w:beforeLines="50" w:before="156" w:line="360" w:lineRule="auto"/>
              <w:jc w:val="center"/>
              <w:rPr>
                <w:rFonts w:ascii="宋体" w:hAnsi="宋体" w:cs="宋体"/>
                <w:b/>
                <w:sz w:val="24"/>
                <w:szCs w:val="24"/>
              </w:rPr>
            </w:pPr>
            <w:r w:rsidRPr="00B574DC">
              <w:rPr>
                <w:rFonts w:ascii="宋体" w:hAnsi="宋体" w:cs="宋体" w:hint="eastAsia"/>
                <w:b/>
                <w:sz w:val="24"/>
                <w:szCs w:val="24"/>
              </w:rPr>
              <w:t>数量</w:t>
            </w:r>
          </w:p>
        </w:tc>
      </w:tr>
      <w:tr w:rsidR="00E76410" w:rsidRPr="00B574DC" w:rsidTr="0013395F">
        <w:trPr>
          <w:trHeight w:val="629"/>
          <w:jc w:val="center"/>
        </w:trPr>
        <w:tc>
          <w:tcPr>
            <w:tcW w:w="672" w:type="pct"/>
            <w:vMerge w:val="restart"/>
            <w:vAlign w:val="center"/>
          </w:tcPr>
          <w:p w:rsidR="00E76410" w:rsidRPr="00990621" w:rsidRDefault="00E76410" w:rsidP="00E76410">
            <w:pPr>
              <w:spacing w:beforeLines="50" w:before="156" w:line="360" w:lineRule="auto"/>
              <w:jc w:val="center"/>
              <w:rPr>
                <w:rFonts w:ascii="宋体" w:hAnsi="宋体" w:cs="宋体" w:hint="eastAsia"/>
                <w:sz w:val="24"/>
                <w:szCs w:val="24"/>
              </w:rPr>
            </w:pPr>
            <w:r w:rsidRPr="00990621">
              <w:rPr>
                <w:rFonts w:ascii="宋体" w:hAnsi="宋体" w:cs="宋体" w:hint="eastAsia"/>
                <w:sz w:val="24"/>
                <w:szCs w:val="24"/>
              </w:rPr>
              <w:t>1</w:t>
            </w:r>
          </w:p>
        </w:tc>
        <w:tc>
          <w:tcPr>
            <w:tcW w:w="904" w:type="pct"/>
            <w:vAlign w:val="center"/>
          </w:tcPr>
          <w:p w:rsidR="00E76410" w:rsidRPr="00990621" w:rsidRDefault="00E76410" w:rsidP="00E76410">
            <w:pPr>
              <w:spacing w:beforeLines="50" w:before="156" w:line="360" w:lineRule="auto"/>
              <w:jc w:val="center"/>
              <w:rPr>
                <w:rFonts w:ascii="宋体" w:hAnsi="宋体" w:cs="宋体" w:hint="eastAsia"/>
                <w:sz w:val="24"/>
                <w:szCs w:val="24"/>
              </w:rPr>
            </w:pPr>
            <w:r w:rsidRPr="00990621">
              <w:rPr>
                <w:rFonts w:ascii="宋体" w:hAnsi="宋体" w:cs="宋体" w:hint="eastAsia"/>
                <w:sz w:val="24"/>
                <w:szCs w:val="24"/>
              </w:rPr>
              <w:t>1-1</w:t>
            </w:r>
          </w:p>
        </w:tc>
        <w:tc>
          <w:tcPr>
            <w:tcW w:w="2752" w:type="pct"/>
            <w:vAlign w:val="center"/>
          </w:tcPr>
          <w:p w:rsidR="00E76410" w:rsidRPr="00990621" w:rsidRDefault="00E76410" w:rsidP="0013395F">
            <w:pPr>
              <w:spacing w:before="50" w:line="360" w:lineRule="auto"/>
              <w:jc w:val="center"/>
              <w:rPr>
                <w:rFonts w:ascii="宋体" w:hAnsi="宋体" w:cs="宋体"/>
                <w:sz w:val="24"/>
                <w:szCs w:val="24"/>
              </w:rPr>
            </w:pPr>
            <w:r w:rsidRPr="006D7D3B">
              <w:rPr>
                <w:rFonts w:ascii="宋体" w:hAnsi="宋体" w:cs="宋体" w:hint="eastAsia"/>
                <w:sz w:val="24"/>
                <w:szCs w:val="24"/>
              </w:rPr>
              <w:t>排水管网清掏</w:t>
            </w:r>
            <w:r>
              <w:rPr>
                <w:rFonts w:ascii="宋体" w:hAnsi="宋体" w:cs="宋体" w:hint="eastAsia"/>
                <w:sz w:val="24"/>
                <w:szCs w:val="24"/>
              </w:rPr>
              <w:t>(</w:t>
            </w:r>
            <w:r w:rsidRPr="006D15ED">
              <w:rPr>
                <w:rFonts w:ascii="宋体" w:hAnsi="宋体" w:cs="宋体" w:hint="eastAsia"/>
                <w:sz w:val="24"/>
                <w:szCs w:val="24"/>
              </w:rPr>
              <w:t>方</w:t>
            </w:r>
            <w:proofErr w:type="gramStart"/>
            <w:r w:rsidRPr="006D15ED">
              <w:rPr>
                <w:rFonts w:ascii="宋体" w:hAnsi="宋体" w:cs="宋体" w:hint="eastAsia"/>
                <w:sz w:val="24"/>
                <w:szCs w:val="24"/>
              </w:rPr>
              <w:t>庄院区</w:t>
            </w:r>
            <w:proofErr w:type="gramEnd"/>
            <w:r>
              <w:rPr>
                <w:rFonts w:ascii="宋体" w:hAnsi="宋体" w:cs="宋体" w:hint="eastAsia"/>
                <w:sz w:val="24"/>
                <w:szCs w:val="24"/>
              </w:rPr>
              <w:t>)</w:t>
            </w:r>
          </w:p>
        </w:tc>
        <w:tc>
          <w:tcPr>
            <w:tcW w:w="672" w:type="pct"/>
            <w:vAlign w:val="center"/>
          </w:tcPr>
          <w:p w:rsidR="00E76410" w:rsidRPr="00990621" w:rsidRDefault="00E76410" w:rsidP="0013395F">
            <w:pPr>
              <w:spacing w:before="50" w:line="360" w:lineRule="auto"/>
              <w:jc w:val="center"/>
              <w:rPr>
                <w:rFonts w:ascii="宋体" w:hAnsi="宋体" w:cs="宋体"/>
                <w:sz w:val="24"/>
                <w:szCs w:val="24"/>
              </w:rPr>
            </w:pPr>
            <w:r w:rsidRPr="00990621">
              <w:rPr>
                <w:rFonts w:ascii="宋体" w:hAnsi="宋体" w:cs="宋体" w:hint="eastAsia"/>
                <w:sz w:val="24"/>
                <w:szCs w:val="24"/>
              </w:rPr>
              <w:t>1项</w:t>
            </w:r>
          </w:p>
        </w:tc>
      </w:tr>
      <w:tr w:rsidR="00E76410" w:rsidRPr="00B574DC" w:rsidTr="0013395F">
        <w:trPr>
          <w:trHeight w:val="629"/>
          <w:jc w:val="center"/>
        </w:trPr>
        <w:tc>
          <w:tcPr>
            <w:tcW w:w="672" w:type="pct"/>
            <w:vMerge/>
            <w:vAlign w:val="center"/>
          </w:tcPr>
          <w:p w:rsidR="00E76410" w:rsidRPr="00990621" w:rsidRDefault="00E76410" w:rsidP="00E76410">
            <w:pPr>
              <w:spacing w:beforeLines="50" w:before="156" w:line="360" w:lineRule="auto"/>
              <w:jc w:val="center"/>
              <w:rPr>
                <w:rFonts w:ascii="宋体" w:hAnsi="宋体" w:cs="宋体" w:hint="eastAsia"/>
                <w:sz w:val="24"/>
                <w:szCs w:val="24"/>
              </w:rPr>
            </w:pPr>
          </w:p>
        </w:tc>
        <w:tc>
          <w:tcPr>
            <w:tcW w:w="904" w:type="pct"/>
            <w:vAlign w:val="center"/>
          </w:tcPr>
          <w:p w:rsidR="00E76410" w:rsidRPr="00990621" w:rsidRDefault="00E76410" w:rsidP="00E76410">
            <w:pPr>
              <w:spacing w:beforeLines="50" w:before="156" w:line="360" w:lineRule="auto"/>
              <w:jc w:val="center"/>
              <w:rPr>
                <w:rFonts w:ascii="宋体" w:hAnsi="宋体" w:cs="宋体" w:hint="eastAsia"/>
                <w:sz w:val="24"/>
                <w:szCs w:val="24"/>
              </w:rPr>
            </w:pPr>
            <w:r w:rsidRPr="00990621">
              <w:rPr>
                <w:rFonts w:ascii="宋体" w:hAnsi="宋体" w:cs="宋体" w:hint="eastAsia"/>
                <w:sz w:val="24"/>
                <w:szCs w:val="24"/>
              </w:rPr>
              <w:t>1-</w:t>
            </w:r>
            <w:r>
              <w:rPr>
                <w:rFonts w:ascii="宋体" w:hAnsi="宋体" w:cs="宋体" w:hint="eastAsia"/>
                <w:sz w:val="24"/>
                <w:szCs w:val="24"/>
              </w:rPr>
              <w:t>2</w:t>
            </w:r>
          </w:p>
        </w:tc>
        <w:tc>
          <w:tcPr>
            <w:tcW w:w="2752" w:type="pct"/>
            <w:vAlign w:val="center"/>
          </w:tcPr>
          <w:p w:rsidR="00E76410" w:rsidRPr="0058773C" w:rsidRDefault="00E76410" w:rsidP="0013395F">
            <w:pPr>
              <w:spacing w:before="50" w:line="360" w:lineRule="auto"/>
              <w:jc w:val="center"/>
              <w:rPr>
                <w:rFonts w:ascii="宋体" w:hAnsi="宋体" w:cs="宋体" w:hint="eastAsia"/>
                <w:sz w:val="24"/>
                <w:szCs w:val="24"/>
              </w:rPr>
            </w:pPr>
            <w:r w:rsidRPr="006D7D3B">
              <w:rPr>
                <w:rFonts w:ascii="宋体" w:hAnsi="宋体" w:cs="宋体" w:hint="eastAsia"/>
                <w:sz w:val="24"/>
                <w:szCs w:val="24"/>
              </w:rPr>
              <w:t>排水管网清掏</w:t>
            </w:r>
            <w:r>
              <w:rPr>
                <w:rFonts w:ascii="宋体" w:hAnsi="宋体" w:cs="宋体" w:hint="eastAsia"/>
                <w:sz w:val="24"/>
                <w:szCs w:val="24"/>
              </w:rPr>
              <w:t>(</w:t>
            </w:r>
            <w:r w:rsidRPr="006D15ED">
              <w:rPr>
                <w:rFonts w:ascii="宋体" w:hAnsi="宋体" w:cs="宋体" w:hint="eastAsia"/>
                <w:sz w:val="24"/>
                <w:szCs w:val="24"/>
              </w:rPr>
              <w:t>经开区院区</w:t>
            </w:r>
            <w:r>
              <w:rPr>
                <w:rFonts w:ascii="宋体" w:hAnsi="宋体" w:cs="宋体" w:hint="eastAsia"/>
                <w:sz w:val="24"/>
                <w:szCs w:val="24"/>
              </w:rPr>
              <w:t>)</w:t>
            </w:r>
          </w:p>
        </w:tc>
        <w:tc>
          <w:tcPr>
            <w:tcW w:w="672" w:type="pct"/>
            <w:vAlign w:val="center"/>
          </w:tcPr>
          <w:p w:rsidR="00E76410" w:rsidRPr="00990621" w:rsidRDefault="00E76410" w:rsidP="0013395F">
            <w:pPr>
              <w:spacing w:before="50" w:line="360" w:lineRule="auto"/>
              <w:jc w:val="center"/>
              <w:rPr>
                <w:rFonts w:ascii="宋体" w:hAnsi="宋体" w:cs="宋体"/>
                <w:sz w:val="24"/>
                <w:szCs w:val="24"/>
              </w:rPr>
            </w:pPr>
            <w:r w:rsidRPr="00990621">
              <w:rPr>
                <w:rFonts w:ascii="宋体" w:hAnsi="宋体" w:cs="宋体" w:hint="eastAsia"/>
                <w:sz w:val="24"/>
                <w:szCs w:val="24"/>
              </w:rPr>
              <w:t>1项</w:t>
            </w:r>
          </w:p>
        </w:tc>
      </w:tr>
    </w:tbl>
    <w:p w:rsidR="00E76410" w:rsidRPr="005E5FE5" w:rsidRDefault="00E76410" w:rsidP="00E76410">
      <w:pPr>
        <w:numPr>
          <w:ilvl w:val="0"/>
          <w:numId w:val="2"/>
        </w:numPr>
        <w:tabs>
          <w:tab w:val="left" w:pos="900"/>
        </w:tabs>
        <w:snapToGrid w:val="0"/>
        <w:spacing w:beforeLines="50" w:before="156" w:line="360" w:lineRule="auto"/>
        <w:rPr>
          <w:rFonts w:ascii="宋体" w:hAnsi="宋体" w:cs="宋体" w:hint="eastAsia"/>
          <w:b/>
          <w:szCs w:val="21"/>
        </w:rPr>
      </w:pPr>
      <w:r>
        <w:rPr>
          <w:rFonts w:ascii="宋体" w:hAnsi="宋体" w:cs="宋体" w:hint="eastAsia"/>
          <w:b/>
          <w:szCs w:val="21"/>
        </w:rPr>
        <w:t>采购项目交付或者实施的时间和地点</w:t>
      </w:r>
    </w:p>
    <w:p w:rsidR="00E76410" w:rsidRPr="005E5FE5" w:rsidRDefault="00E76410" w:rsidP="00E76410">
      <w:pPr>
        <w:pStyle w:val="SOW"/>
        <w:spacing w:beforeLines="50" w:before="156" w:line="360" w:lineRule="auto"/>
        <w:ind w:firstLine="0"/>
        <w:rPr>
          <w:rFonts w:ascii="宋体" w:hAnsi="宋体" w:cs="宋体" w:hint="eastAsia"/>
          <w:sz w:val="21"/>
          <w:szCs w:val="21"/>
        </w:rPr>
      </w:pPr>
      <w:r w:rsidRPr="005E5FE5">
        <w:rPr>
          <w:rFonts w:ascii="宋体" w:hAnsi="宋体" w:cs="宋体" w:hint="eastAsia"/>
          <w:sz w:val="21"/>
          <w:szCs w:val="21"/>
        </w:rPr>
        <w:t>1、服务地点：</w:t>
      </w:r>
      <w:r>
        <w:rPr>
          <w:rFonts w:ascii="宋体" w:hAnsi="宋体" w:cs="宋体" w:hint="eastAsia"/>
          <w:sz w:val="21"/>
          <w:szCs w:val="21"/>
        </w:rPr>
        <w:t>北京中医药大学东方医院</w:t>
      </w:r>
    </w:p>
    <w:p w:rsidR="00E76410" w:rsidRPr="005E5FE5" w:rsidRDefault="00E76410" w:rsidP="00E76410">
      <w:pPr>
        <w:pStyle w:val="SOW"/>
        <w:spacing w:beforeLines="50" w:before="156" w:line="360" w:lineRule="auto"/>
        <w:ind w:firstLine="0"/>
        <w:rPr>
          <w:rFonts w:ascii="宋体" w:hAnsi="宋体" w:cs="宋体" w:hint="eastAsia"/>
          <w:b/>
          <w:szCs w:val="21"/>
        </w:rPr>
      </w:pPr>
      <w:r w:rsidRPr="005E5FE5">
        <w:rPr>
          <w:rFonts w:ascii="宋体" w:hAnsi="宋体" w:cs="宋体" w:hint="eastAsia"/>
          <w:sz w:val="21"/>
          <w:szCs w:val="21"/>
        </w:rPr>
        <w:t>2、项目实施的时间：自合同签订之日起</w:t>
      </w:r>
      <w:r>
        <w:rPr>
          <w:rFonts w:ascii="宋体" w:hAnsi="宋体" w:cs="宋体" w:hint="eastAsia"/>
          <w:sz w:val="21"/>
          <w:szCs w:val="21"/>
        </w:rPr>
        <w:t>1</w:t>
      </w:r>
      <w:r w:rsidRPr="005E5FE5">
        <w:rPr>
          <w:rFonts w:ascii="宋体" w:hAnsi="宋体" w:cs="宋体" w:hint="eastAsia"/>
          <w:sz w:val="21"/>
          <w:szCs w:val="21"/>
        </w:rPr>
        <w:t>年。</w:t>
      </w:r>
    </w:p>
    <w:p w:rsidR="00E76410" w:rsidRPr="005E5FE5" w:rsidRDefault="00E76410" w:rsidP="00E76410">
      <w:pPr>
        <w:tabs>
          <w:tab w:val="left" w:pos="900"/>
        </w:tabs>
        <w:snapToGrid w:val="0"/>
        <w:spacing w:beforeLines="50" w:before="156" w:line="360" w:lineRule="auto"/>
        <w:rPr>
          <w:rFonts w:ascii="宋体" w:hAnsi="宋体" w:cs="宋体" w:hint="eastAsia"/>
          <w:b/>
          <w:szCs w:val="21"/>
        </w:rPr>
      </w:pPr>
      <w:r w:rsidRPr="005E5FE5">
        <w:rPr>
          <w:rFonts w:ascii="宋体" w:hAnsi="宋体" w:cs="宋体" w:hint="eastAsia"/>
          <w:b/>
          <w:szCs w:val="21"/>
        </w:rPr>
        <w:t>四、采购标的需满足的服务标准、期限、效率等要求</w:t>
      </w:r>
    </w:p>
    <w:p w:rsidR="00E76410" w:rsidRPr="005E5FE5" w:rsidRDefault="00E76410" w:rsidP="00E76410">
      <w:pPr>
        <w:pStyle w:val="SOW"/>
        <w:numPr>
          <w:ilvl w:val="0"/>
          <w:numId w:val="3"/>
        </w:numPr>
        <w:spacing w:beforeLines="50" w:before="156" w:line="360" w:lineRule="auto"/>
        <w:ind w:hanging="1078"/>
        <w:rPr>
          <w:rFonts w:ascii="宋体" w:hAnsi="宋体" w:cs="宋体" w:hint="eastAsia"/>
          <w:b/>
          <w:bCs/>
          <w:sz w:val="21"/>
          <w:szCs w:val="21"/>
        </w:rPr>
      </w:pPr>
      <w:r w:rsidRPr="005E5FE5">
        <w:rPr>
          <w:rFonts w:ascii="宋体" w:hAnsi="宋体" w:cs="宋体" w:hint="eastAsia"/>
          <w:b/>
          <w:bCs/>
          <w:sz w:val="21"/>
          <w:szCs w:val="21"/>
        </w:rPr>
        <w:t>采购标的需满足的服务标准、效率要求：</w:t>
      </w:r>
    </w:p>
    <w:p w:rsidR="00E76410" w:rsidRPr="005E5FE5" w:rsidRDefault="00E76410" w:rsidP="00E76410">
      <w:pPr>
        <w:pStyle w:val="New"/>
        <w:widowControl/>
        <w:snapToGrid w:val="0"/>
        <w:spacing w:beforeLines="50" w:before="156" w:line="360" w:lineRule="auto"/>
        <w:rPr>
          <w:rFonts w:ascii="宋体" w:hAnsi="宋体" w:cs="宋体" w:hint="eastAsia"/>
        </w:rPr>
      </w:pPr>
      <w:r>
        <w:rPr>
          <w:rFonts w:ascii="宋体" w:hAnsi="宋体" w:hint="eastAsia"/>
          <w:spacing w:val="-2"/>
          <w:lang w:val="en-AU"/>
        </w:rPr>
        <w:t>详见“</w:t>
      </w:r>
      <w:r w:rsidRPr="006D7D3B">
        <w:rPr>
          <w:rFonts w:ascii="宋体" w:hAnsi="宋体" w:hint="eastAsia"/>
          <w:spacing w:val="-2"/>
          <w:lang w:val="en-AU"/>
        </w:rPr>
        <w:t>六、采购标的</w:t>
      </w:r>
      <w:proofErr w:type="gramStart"/>
      <w:r w:rsidRPr="006D7D3B">
        <w:rPr>
          <w:rFonts w:ascii="宋体" w:hAnsi="宋体" w:hint="eastAsia"/>
          <w:spacing w:val="-2"/>
          <w:lang w:val="en-AU"/>
        </w:rPr>
        <w:t>的</w:t>
      </w:r>
      <w:proofErr w:type="gramEnd"/>
      <w:r w:rsidRPr="006D7D3B">
        <w:rPr>
          <w:rFonts w:ascii="宋体" w:hAnsi="宋体" w:hint="eastAsia"/>
          <w:spacing w:val="-2"/>
          <w:lang w:val="en-AU"/>
        </w:rPr>
        <w:t>其他技术、服务等要求及需满足的质量、安全、技术规格、物理特性等要求</w:t>
      </w:r>
      <w:r>
        <w:rPr>
          <w:rFonts w:ascii="宋体" w:hAnsi="宋体" w:hint="eastAsia"/>
          <w:spacing w:val="-2"/>
          <w:lang w:val="en-AU"/>
        </w:rPr>
        <w:t>”</w:t>
      </w:r>
    </w:p>
    <w:p w:rsidR="00E76410" w:rsidRPr="005E5FE5" w:rsidRDefault="00E76410" w:rsidP="00E76410">
      <w:pPr>
        <w:pStyle w:val="SOW"/>
        <w:numPr>
          <w:ilvl w:val="0"/>
          <w:numId w:val="3"/>
        </w:numPr>
        <w:spacing w:beforeLines="50" w:before="156" w:line="360" w:lineRule="auto"/>
        <w:ind w:hanging="1078"/>
        <w:rPr>
          <w:rFonts w:ascii="宋体" w:hAnsi="宋体" w:cs="宋体" w:hint="eastAsia"/>
          <w:b/>
          <w:bCs/>
          <w:sz w:val="21"/>
          <w:szCs w:val="21"/>
        </w:rPr>
      </w:pPr>
      <w:r w:rsidRPr="005E5FE5">
        <w:rPr>
          <w:rFonts w:ascii="宋体" w:hAnsi="宋体" w:cs="宋体" w:hint="eastAsia"/>
          <w:b/>
          <w:bCs/>
          <w:sz w:val="21"/>
          <w:szCs w:val="21"/>
        </w:rPr>
        <w:t>采购标的需满足的服务期限要求：</w:t>
      </w:r>
    </w:p>
    <w:p w:rsidR="00E76410" w:rsidRPr="005E5FE5" w:rsidRDefault="00E76410" w:rsidP="00E76410">
      <w:pPr>
        <w:pStyle w:val="SOW"/>
        <w:spacing w:beforeLines="50" w:before="156" w:line="360" w:lineRule="auto"/>
        <w:ind w:firstLine="0"/>
        <w:rPr>
          <w:rFonts w:ascii="宋体" w:hAnsi="宋体" w:cs="宋体" w:hint="eastAsia"/>
          <w:sz w:val="21"/>
          <w:szCs w:val="21"/>
        </w:rPr>
      </w:pPr>
      <w:r w:rsidRPr="005E5FE5">
        <w:rPr>
          <w:rFonts w:ascii="宋体" w:hAnsi="宋体" w:cs="宋体" w:hint="eastAsia"/>
          <w:sz w:val="21"/>
          <w:szCs w:val="21"/>
        </w:rPr>
        <w:t xml:space="preserve">   服务期限要求：自合同签订之日起</w:t>
      </w:r>
      <w:r>
        <w:rPr>
          <w:rFonts w:ascii="宋体" w:hAnsi="宋体" w:cs="宋体" w:hint="eastAsia"/>
          <w:sz w:val="21"/>
          <w:szCs w:val="21"/>
        </w:rPr>
        <w:t>1</w:t>
      </w:r>
      <w:r w:rsidRPr="005E5FE5">
        <w:rPr>
          <w:rFonts w:ascii="宋体" w:hAnsi="宋体" w:cs="宋体" w:hint="eastAsia"/>
          <w:sz w:val="21"/>
          <w:szCs w:val="21"/>
        </w:rPr>
        <w:t>年。</w:t>
      </w:r>
    </w:p>
    <w:p w:rsidR="00E76410" w:rsidRPr="005E5FE5" w:rsidRDefault="00E76410" w:rsidP="00E76410">
      <w:pPr>
        <w:pStyle w:val="SOW"/>
        <w:spacing w:beforeLines="50" w:before="156" w:line="360" w:lineRule="auto"/>
        <w:ind w:firstLine="0"/>
        <w:rPr>
          <w:rFonts w:ascii="宋体" w:hAnsi="宋体" w:cs="宋体" w:hint="eastAsia"/>
          <w:b/>
          <w:sz w:val="21"/>
          <w:szCs w:val="21"/>
        </w:rPr>
      </w:pPr>
      <w:r w:rsidRPr="005E5FE5">
        <w:rPr>
          <w:rFonts w:ascii="宋体" w:hAnsi="宋体" w:cs="宋体" w:hint="eastAsia"/>
          <w:b/>
          <w:sz w:val="21"/>
          <w:szCs w:val="21"/>
        </w:rPr>
        <w:t>五、采购标的物验收标准</w:t>
      </w:r>
    </w:p>
    <w:p w:rsidR="00E76410" w:rsidRPr="006D7D3B" w:rsidRDefault="00E76410" w:rsidP="00E76410">
      <w:pPr>
        <w:pStyle w:val="SOW"/>
        <w:spacing w:beforeLines="50" w:before="156" w:line="360" w:lineRule="auto"/>
        <w:ind w:firstLineChars="200" w:firstLine="420"/>
        <w:rPr>
          <w:rFonts w:ascii="宋体" w:hAnsi="宋体" w:cs="宋体" w:hint="eastAsia"/>
          <w:sz w:val="21"/>
          <w:szCs w:val="21"/>
        </w:rPr>
      </w:pPr>
      <w:r w:rsidRPr="006D7D3B">
        <w:rPr>
          <w:rFonts w:ascii="宋体" w:hAnsi="宋体" w:cs="宋体" w:hint="eastAsia"/>
          <w:sz w:val="21"/>
          <w:szCs w:val="21"/>
        </w:rPr>
        <w:t>化粪池清底以见底为标准。</w:t>
      </w:r>
    </w:p>
    <w:p w:rsidR="00E76410" w:rsidRPr="006D7D3B" w:rsidRDefault="00E76410" w:rsidP="00E76410">
      <w:pPr>
        <w:pStyle w:val="SOW"/>
        <w:spacing w:beforeLines="50" w:before="156" w:line="360" w:lineRule="auto"/>
        <w:ind w:firstLineChars="200" w:firstLine="420"/>
        <w:rPr>
          <w:rFonts w:ascii="宋体" w:hAnsi="宋体" w:cs="宋体" w:hint="eastAsia"/>
          <w:sz w:val="21"/>
          <w:szCs w:val="21"/>
        </w:rPr>
      </w:pPr>
      <w:r w:rsidRPr="006D7D3B">
        <w:rPr>
          <w:rFonts w:ascii="宋体" w:hAnsi="宋体" w:cs="宋体" w:hint="eastAsia"/>
          <w:sz w:val="21"/>
          <w:szCs w:val="21"/>
        </w:rPr>
        <w:t>隔油池清掏以见底为标准。</w:t>
      </w:r>
    </w:p>
    <w:p w:rsidR="00E76410" w:rsidRDefault="00E76410" w:rsidP="00E76410">
      <w:pPr>
        <w:pStyle w:val="SOW"/>
        <w:spacing w:beforeLines="50" w:before="156" w:line="360" w:lineRule="auto"/>
        <w:ind w:firstLineChars="200" w:firstLine="420"/>
        <w:rPr>
          <w:rFonts w:ascii="宋体" w:hAnsi="宋体" w:cs="宋体" w:hint="eastAsia"/>
          <w:sz w:val="21"/>
          <w:szCs w:val="21"/>
        </w:rPr>
      </w:pPr>
      <w:r w:rsidRPr="006D7D3B">
        <w:rPr>
          <w:rFonts w:ascii="宋体" w:hAnsi="宋体" w:cs="宋体" w:hint="eastAsia"/>
          <w:sz w:val="21"/>
          <w:szCs w:val="21"/>
        </w:rPr>
        <w:t>所有室外污水管道需保障全年畅通无阻，在接到甲方通知2小时内到达现场免费疏通处理。</w:t>
      </w:r>
    </w:p>
    <w:p w:rsidR="00E76410" w:rsidRDefault="00E76410" w:rsidP="00E76410">
      <w:pPr>
        <w:pStyle w:val="SOW"/>
        <w:spacing w:beforeLines="50" w:before="156" w:line="360" w:lineRule="auto"/>
        <w:ind w:firstLine="0"/>
        <w:rPr>
          <w:rFonts w:ascii="宋体" w:hAnsi="宋体" w:cs="宋体" w:hint="eastAsia"/>
          <w:b/>
          <w:sz w:val="21"/>
          <w:szCs w:val="21"/>
        </w:rPr>
      </w:pPr>
      <w:r>
        <w:rPr>
          <w:rFonts w:ascii="宋体" w:hAnsi="宋体" w:cs="宋体" w:hint="eastAsia"/>
          <w:b/>
          <w:sz w:val="21"/>
          <w:szCs w:val="21"/>
        </w:rPr>
        <w:lastRenderedPageBreak/>
        <w:t>六、采购标的</w:t>
      </w:r>
      <w:proofErr w:type="gramStart"/>
      <w:r>
        <w:rPr>
          <w:rFonts w:ascii="宋体" w:hAnsi="宋体" w:cs="宋体" w:hint="eastAsia"/>
          <w:b/>
          <w:sz w:val="21"/>
          <w:szCs w:val="21"/>
        </w:rPr>
        <w:t>的</w:t>
      </w:r>
      <w:proofErr w:type="gramEnd"/>
      <w:r>
        <w:rPr>
          <w:rFonts w:ascii="宋体" w:hAnsi="宋体" w:cs="宋体" w:hint="eastAsia"/>
          <w:b/>
          <w:sz w:val="21"/>
          <w:szCs w:val="21"/>
        </w:rPr>
        <w:t>其他技术、服务等要求及需满足的质量、安全、技术规格、物理特性等要求</w:t>
      </w:r>
    </w:p>
    <w:p w:rsidR="00E76410" w:rsidRDefault="00E76410" w:rsidP="00E76410">
      <w:pPr>
        <w:tabs>
          <w:tab w:val="left" w:pos="900"/>
        </w:tabs>
        <w:snapToGrid w:val="0"/>
        <w:spacing w:beforeLines="50" w:before="156" w:line="360" w:lineRule="auto"/>
        <w:jc w:val="center"/>
        <w:rPr>
          <w:rFonts w:ascii="宋体" w:hAnsi="宋体" w:cs="宋体" w:hint="eastAsia"/>
          <w:b/>
          <w:szCs w:val="21"/>
        </w:rPr>
      </w:pPr>
      <w:r>
        <w:rPr>
          <w:rFonts w:ascii="宋体" w:hAnsi="宋体" w:cs="宋体" w:hint="eastAsia"/>
          <w:szCs w:val="21"/>
          <w:u w:val="single"/>
        </w:rPr>
        <w:br w:type="page"/>
      </w:r>
      <w:bookmarkEnd w:id="0"/>
      <w:bookmarkEnd w:id="1"/>
      <w:bookmarkEnd w:id="2"/>
      <w:r w:rsidRPr="00294E0E">
        <w:rPr>
          <w:rFonts w:ascii="宋体" w:hAnsi="宋体" w:cs="宋体" w:hint="eastAsia"/>
          <w:b/>
          <w:szCs w:val="21"/>
        </w:rPr>
        <w:lastRenderedPageBreak/>
        <w:t xml:space="preserve">第1包 </w:t>
      </w:r>
      <w:r>
        <w:rPr>
          <w:rFonts w:ascii="宋体" w:hAnsi="宋体" w:cs="宋体" w:hint="eastAsia"/>
          <w:b/>
          <w:szCs w:val="21"/>
        </w:rPr>
        <w:t xml:space="preserve"> </w:t>
      </w:r>
      <w:r w:rsidRPr="006D7D3B">
        <w:rPr>
          <w:rFonts w:ascii="宋体" w:hAnsi="宋体" w:cs="宋体" w:hint="eastAsia"/>
          <w:b/>
          <w:szCs w:val="21"/>
        </w:rPr>
        <w:t>排水管网清掏(方</w:t>
      </w:r>
      <w:proofErr w:type="gramStart"/>
      <w:r w:rsidRPr="006D7D3B">
        <w:rPr>
          <w:rFonts w:ascii="宋体" w:hAnsi="宋体" w:cs="宋体" w:hint="eastAsia"/>
          <w:b/>
          <w:szCs w:val="21"/>
        </w:rPr>
        <w:t>庄院区</w:t>
      </w:r>
      <w:proofErr w:type="gramEnd"/>
      <w:r w:rsidRPr="006D7D3B">
        <w:rPr>
          <w:rFonts w:ascii="宋体" w:hAnsi="宋体" w:cs="宋体" w:hint="eastAsia"/>
          <w:b/>
          <w:szCs w:val="21"/>
        </w:rPr>
        <w:t>)</w:t>
      </w:r>
      <w:r>
        <w:rPr>
          <w:rFonts w:ascii="宋体" w:hAnsi="宋体" w:cs="宋体" w:hint="eastAsia"/>
          <w:b/>
          <w:szCs w:val="21"/>
        </w:rPr>
        <w:t>等</w:t>
      </w:r>
    </w:p>
    <w:p w:rsidR="00E76410" w:rsidRPr="006D7D3B" w:rsidRDefault="00E76410" w:rsidP="00E76410">
      <w:pPr>
        <w:pStyle w:val="a4"/>
        <w:spacing w:beforeLines="50" w:before="156" w:line="360" w:lineRule="auto"/>
        <w:ind w:left="0"/>
        <w:rPr>
          <w:rFonts w:ascii="宋体" w:hAnsi="宋体"/>
          <w:b/>
          <w:sz w:val="21"/>
          <w:szCs w:val="21"/>
        </w:rPr>
      </w:pPr>
      <w:r w:rsidRPr="006D7D3B">
        <w:rPr>
          <w:rFonts w:ascii="宋体" w:hAnsi="宋体" w:hint="eastAsia"/>
          <w:b/>
          <w:sz w:val="21"/>
          <w:szCs w:val="21"/>
        </w:rPr>
        <w:t>（1）服务内容</w:t>
      </w:r>
    </w:p>
    <w:p w:rsidR="00E76410" w:rsidRPr="006D7D3B" w:rsidRDefault="00E76410" w:rsidP="00E76410">
      <w:pPr>
        <w:spacing w:beforeLines="50" w:before="156" w:line="360" w:lineRule="auto"/>
        <w:jc w:val="left"/>
        <w:rPr>
          <w:rFonts w:ascii="宋体" w:hAnsi="宋体"/>
          <w:bCs/>
          <w:szCs w:val="21"/>
        </w:rPr>
      </w:pPr>
      <w:r w:rsidRPr="006D7D3B">
        <w:rPr>
          <w:rFonts w:ascii="宋体" w:hAnsi="宋体" w:hint="eastAsia"/>
          <w:b/>
          <w:szCs w:val="21"/>
        </w:rPr>
        <w:t xml:space="preserve">      </w:t>
      </w:r>
      <w:r w:rsidRPr="006D7D3B">
        <w:rPr>
          <w:rFonts w:ascii="宋体" w:hAnsi="宋体" w:hint="eastAsia"/>
          <w:bCs/>
          <w:szCs w:val="21"/>
        </w:rPr>
        <w:t>清理方庄院区、经开区院区化粪池、隔油池、污水处理池、污水过井等。清底，内壁无残留污物，目视井内无积物漂浮于上面，出入口通畅。</w:t>
      </w:r>
    </w:p>
    <w:p w:rsidR="00E76410" w:rsidRPr="006D7D3B" w:rsidRDefault="00E76410" w:rsidP="00E76410">
      <w:pPr>
        <w:spacing w:beforeLines="50" w:before="156" w:line="360" w:lineRule="auto"/>
        <w:jc w:val="left"/>
        <w:rPr>
          <w:rFonts w:ascii="宋体" w:hAnsi="宋体"/>
          <w:bCs/>
          <w:szCs w:val="21"/>
        </w:rPr>
      </w:pPr>
      <w:r w:rsidRPr="006D7D3B">
        <w:rPr>
          <w:rFonts w:ascii="宋体" w:hAnsi="宋体" w:hint="eastAsia"/>
          <w:bCs/>
          <w:szCs w:val="21"/>
        </w:rPr>
        <w:t xml:space="preserve">      清理方庄院区、经开区院区污水管线目视井内无积物漂浮于上面，出入口通畅。</w:t>
      </w:r>
    </w:p>
    <w:p w:rsidR="00E76410" w:rsidRPr="006D7D3B" w:rsidRDefault="00E76410" w:rsidP="00E76410">
      <w:pPr>
        <w:spacing w:beforeLines="50" w:before="156" w:line="360" w:lineRule="auto"/>
        <w:jc w:val="left"/>
        <w:rPr>
          <w:rFonts w:ascii="宋体" w:hAnsi="宋体"/>
          <w:bCs/>
          <w:szCs w:val="21"/>
        </w:rPr>
      </w:pPr>
      <w:r w:rsidRPr="006D7D3B">
        <w:rPr>
          <w:rFonts w:ascii="宋体" w:hAnsi="宋体" w:hint="eastAsia"/>
          <w:bCs/>
          <w:szCs w:val="21"/>
        </w:rPr>
        <w:t xml:space="preserve">      清掏频率包括： 每年定期定时 </w:t>
      </w:r>
      <w:r w:rsidRPr="006D7D3B">
        <w:rPr>
          <w:rFonts w:ascii="宋体" w:hAnsi="宋体" w:hint="eastAsia"/>
          <w:bCs/>
          <w:szCs w:val="21"/>
          <w:u w:val="single"/>
        </w:rPr>
        <w:t xml:space="preserve">    4     </w:t>
      </w:r>
      <w:r w:rsidRPr="006D7D3B">
        <w:rPr>
          <w:rFonts w:ascii="宋体" w:hAnsi="宋体" w:hint="eastAsia"/>
          <w:bCs/>
          <w:szCs w:val="21"/>
        </w:rPr>
        <w:t xml:space="preserve"> 次。</w:t>
      </w:r>
    </w:p>
    <w:p w:rsidR="00E76410" w:rsidRPr="006D7D3B" w:rsidRDefault="00E76410" w:rsidP="00E76410">
      <w:pPr>
        <w:spacing w:beforeLines="50" w:before="156" w:line="360" w:lineRule="auto"/>
        <w:jc w:val="left"/>
        <w:rPr>
          <w:rFonts w:ascii="宋体" w:hAnsi="宋体"/>
          <w:bCs/>
          <w:szCs w:val="21"/>
        </w:rPr>
      </w:pPr>
      <w:r w:rsidRPr="006D7D3B">
        <w:rPr>
          <w:rFonts w:ascii="宋体" w:hAnsi="宋体" w:hint="eastAsia"/>
          <w:bCs/>
          <w:szCs w:val="21"/>
        </w:rPr>
        <w:t xml:space="preserve">      供应商清掏时做好防护措施，增加警示标示，避免出现事故。</w:t>
      </w:r>
    </w:p>
    <w:p w:rsidR="00E76410" w:rsidRPr="006D7D3B" w:rsidRDefault="00E76410" w:rsidP="00E76410">
      <w:pPr>
        <w:spacing w:beforeLines="50" w:before="156" w:line="360" w:lineRule="auto"/>
        <w:jc w:val="left"/>
        <w:rPr>
          <w:rFonts w:ascii="宋体" w:hAnsi="宋体"/>
          <w:bCs/>
          <w:szCs w:val="21"/>
        </w:rPr>
      </w:pPr>
      <w:r w:rsidRPr="006D7D3B">
        <w:rPr>
          <w:rFonts w:ascii="宋体" w:hAnsi="宋体" w:hint="eastAsia"/>
          <w:bCs/>
          <w:szCs w:val="21"/>
        </w:rPr>
        <w:t xml:space="preserve">      清掏人员应持</w:t>
      </w:r>
      <w:r w:rsidRPr="006D7D3B">
        <w:rPr>
          <w:rFonts w:ascii="宋体" w:hAnsi="宋体" w:hint="eastAsia"/>
          <w:bCs/>
          <w:szCs w:val="21"/>
          <w:u w:val="single"/>
        </w:rPr>
        <w:t xml:space="preserve"> 有限空间作业 </w:t>
      </w:r>
      <w:r w:rsidRPr="006D7D3B">
        <w:rPr>
          <w:rFonts w:ascii="宋体" w:hAnsi="宋体" w:hint="eastAsia"/>
          <w:bCs/>
          <w:szCs w:val="21"/>
        </w:rPr>
        <w:t xml:space="preserve"> 证上岗，上岗前应由供应商进行安全及技术培训。</w:t>
      </w:r>
    </w:p>
    <w:p w:rsidR="00E76410" w:rsidRPr="006D7D3B" w:rsidRDefault="00E76410" w:rsidP="00E76410">
      <w:pPr>
        <w:spacing w:beforeLines="50" w:before="156" w:line="360" w:lineRule="auto"/>
        <w:jc w:val="left"/>
        <w:rPr>
          <w:rFonts w:ascii="宋体" w:hAnsi="宋体"/>
          <w:bCs/>
          <w:szCs w:val="21"/>
        </w:rPr>
      </w:pPr>
      <w:r w:rsidRPr="006D7D3B">
        <w:rPr>
          <w:rFonts w:ascii="宋体" w:hAnsi="宋体" w:hint="eastAsia"/>
          <w:bCs/>
          <w:szCs w:val="21"/>
        </w:rPr>
        <w:t xml:space="preserve">      需提供有效的与其清掏危险废弃物收纳或处置单位的合同和危险废弃物处置三联单，确保其清掏废物不随意处理。</w:t>
      </w:r>
    </w:p>
    <w:p w:rsidR="00E76410" w:rsidRPr="006D7D3B" w:rsidRDefault="00E76410" w:rsidP="00E76410">
      <w:pPr>
        <w:spacing w:beforeLines="50" w:before="156" w:line="360" w:lineRule="auto"/>
        <w:jc w:val="left"/>
        <w:rPr>
          <w:rFonts w:ascii="宋体" w:hAnsi="宋体"/>
          <w:bCs/>
          <w:szCs w:val="21"/>
        </w:rPr>
      </w:pPr>
      <w:r w:rsidRPr="006D7D3B">
        <w:rPr>
          <w:rFonts w:ascii="宋体" w:hAnsi="宋体" w:hint="eastAsia"/>
          <w:bCs/>
          <w:szCs w:val="21"/>
        </w:rPr>
        <w:t xml:space="preserve">      若实际清掏量与采购人提供范围存在变化，采购人不承担额外费用，由供应商自行承担解决。</w:t>
      </w:r>
    </w:p>
    <w:p w:rsidR="00E76410" w:rsidRPr="006D7D3B" w:rsidRDefault="00E76410" w:rsidP="00E76410">
      <w:pPr>
        <w:spacing w:beforeLines="50" w:before="156" w:line="360" w:lineRule="auto"/>
        <w:ind w:right="26"/>
        <w:jc w:val="left"/>
        <w:rPr>
          <w:rFonts w:ascii="宋体" w:hAnsi="宋体"/>
          <w:b/>
          <w:szCs w:val="21"/>
        </w:rPr>
      </w:pPr>
      <w:r w:rsidRPr="006D7D3B">
        <w:rPr>
          <w:rFonts w:ascii="宋体" w:hAnsi="宋体"/>
          <w:szCs w:val="21"/>
        </w:rPr>
        <w:t xml:space="preserve"> </w:t>
      </w:r>
      <w:r w:rsidRPr="006D7D3B">
        <w:rPr>
          <w:rFonts w:ascii="宋体" w:hAnsi="宋体" w:hint="eastAsia"/>
          <w:b/>
          <w:szCs w:val="21"/>
        </w:rPr>
        <w:t>（2）服务范围</w:t>
      </w:r>
    </w:p>
    <w:p w:rsidR="00E76410" w:rsidRPr="006D7D3B" w:rsidRDefault="00E76410" w:rsidP="00E76410">
      <w:pPr>
        <w:spacing w:beforeLines="50" w:before="156" w:line="360" w:lineRule="auto"/>
        <w:ind w:right="26" w:firstLineChars="200" w:firstLine="422"/>
        <w:jc w:val="left"/>
        <w:rPr>
          <w:rFonts w:ascii="宋体" w:hAnsi="宋体"/>
          <w:b/>
          <w:szCs w:val="21"/>
        </w:rPr>
      </w:pPr>
      <w:r w:rsidRPr="006D7D3B">
        <w:rPr>
          <w:rFonts w:ascii="宋体" w:hAnsi="宋体" w:hint="eastAsia"/>
          <w:b/>
          <w:szCs w:val="21"/>
        </w:rPr>
        <w:t>方庄院区</w:t>
      </w:r>
    </w:p>
    <w:p w:rsidR="00E76410" w:rsidRPr="006D7D3B" w:rsidRDefault="00E76410" w:rsidP="00E76410">
      <w:pPr>
        <w:tabs>
          <w:tab w:val="left" w:pos="5025"/>
        </w:tabs>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污水管线长度：全院所有室外管道约2300米</w:t>
      </w:r>
      <w:r>
        <w:rPr>
          <w:rFonts w:ascii="宋体" w:hAnsi="宋体"/>
          <w:bCs/>
          <w:szCs w:val="21"/>
        </w:rPr>
        <w:tab/>
      </w:r>
    </w:p>
    <w:p w:rsidR="00E76410" w:rsidRPr="006D7D3B" w:rsidRDefault="00E76410" w:rsidP="00E76410">
      <w:pPr>
        <w:tabs>
          <w:tab w:val="left" w:pos="5025"/>
        </w:tabs>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雨水管线长度：全院所有室外管道约1650米</w:t>
      </w:r>
    </w:p>
    <w:p w:rsidR="00E76410" w:rsidRPr="006D7D3B" w:rsidRDefault="00E76410" w:rsidP="00E76410">
      <w:pPr>
        <w:tabs>
          <w:tab w:val="left" w:pos="5025"/>
        </w:tabs>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污水过井数量：全院所有室外污水井104座</w:t>
      </w:r>
    </w:p>
    <w:p w:rsidR="00E76410" w:rsidRPr="006D7D3B" w:rsidRDefault="00E76410" w:rsidP="00E76410">
      <w:pPr>
        <w:tabs>
          <w:tab w:val="left" w:pos="5025"/>
        </w:tabs>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雨水过</w:t>
      </w:r>
      <w:proofErr w:type="gramStart"/>
      <w:r w:rsidRPr="006D7D3B">
        <w:rPr>
          <w:rFonts w:ascii="宋体" w:hAnsi="宋体" w:hint="eastAsia"/>
          <w:bCs/>
          <w:szCs w:val="21"/>
        </w:rPr>
        <w:t>井数量</w:t>
      </w:r>
      <w:proofErr w:type="gramEnd"/>
      <w:r w:rsidRPr="006D7D3B">
        <w:rPr>
          <w:rFonts w:ascii="宋体" w:hAnsi="宋体" w:hint="eastAsia"/>
          <w:bCs/>
          <w:szCs w:val="21"/>
        </w:rPr>
        <w:t xml:space="preserve">: </w:t>
      </w:r>
      <w:r w:rsidRPr="006D7D3B">
        <w:rPr>
          <w:rFonts w:hint="eastAsia"/>
          <w:bCs/>
        </w:rPr>
        <w:t>87</w:t>
      </w:r>
      <w:r w:rsidRPr="006D7D3B">
        <w:rPr>
          <w:rFonts w:hint="eastAsia"/>
          <w:bCs/>
        </w:rPr>
        <w:t>座</w:t>
      </w:r>
    </w:p>
    <w:p w:rsidR="00E76410" w:rsidRPr="006D7D3B" w:rsidRDefault="00E76410" w:rsidP="00E76410">
      <w:pPr>
        <w:tabs>
          <w:tab w:val="left" w:pos="5025"/>
        </w:tabs>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化粪池数量： 2 座</w:t>
      </w:r>
    </w:p>
    <w:p w:rsidR="00E76410" w:rsidRPr="006D7D3B" w:rsidRDefault="00E76410" w:rsidP="00E76410">
      <w:pPr>
        <w:tabs>
          <w:tab w:val="left" w:pos="5025"/>
        </w:tabs>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隔油池：     2座</w:t>
      </w:r>
    </w:p>
    <w:p w:rsidR="00E76410" w:rsidRPr="006D7D3B" w:rsidRDefault="00E76410" w:rsidP="00E76410">
      <w:pPr>
        <w:spacing w:beforeLines="50" w:before="156" w:line="360" w:lineRule="auto"/>
        <w:ind w:right="26" w:firstLineChars="200" w:firstLine="422"/>
        <w:jc w:val="left"/>
        <w:rPr>
          <w:rFonts w:ascii="宋体" w:hAnsi="宋体"/>
          <w:b/>
          <w:szCs w:val="21"/>
        </w:rPr>
      </w:pPr>
      <w:r w:rsidRPr="006D7D3B">
        <w:rPr>
          <w:rFonts w:ascii="宋体" w:hAnsi="宋体" w:hint="eastAsia"/>
          <w:b/>
          <w:szCs w:val="21"/>
        </w:rPr>
        <w:t>经开区院区</w:t>
      </w:r>
    </w:p>
    <w:p w:rsidR="00E76410" w:rsidRPr="006D7D3B" w:rsidRDefault="00E76410" w:rsidP="00E76410">
      <w:pPr>
        <w:tabs>
          <w:tab w:val="left" w:pos="5025"/>
        </w:tabs>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污水管线长度：全院所有室外管道约800米</w:t>
      </w:r>
    </w:p>
    <w:p w:rsidR="00E76410" w:rsidRPr="006D7D3B" w:rsidRDefault="00E76410" w:rsidP="00E76410">
      <w:pPr>
        <w:tabs>
          <w:tab w:val="left" w:pos="5025"/>
        </w:tabs>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雨水管线长度：全院所有室外管道450米</w:t>
      </w:r>
    </w:p>
    <w:p w:rsidR="00E76410" w:rsidRPr="006D7D3B" w:rsidRDefault="00E76410" w:rsidP="00E76410">
      <w:pPr>
        <w:tabs>
          <w:tab w:val="left" w:pos="5025"/>
        </w:tabs>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lastRenderedPageBreak/>
        <w:t>污水过井数量：全院所有室外污水井43座</w:t>
      </w:r>
    </w:p>
    <w:p w:rsidR="00E76410" w:rsidRPr="006D7D3B" w:rsidRDefault="00E76410" w:rsidP="00E76410">
      <w:pPr>
        <w:tabs>
          <w:tab w:val="left" w:pos="5025"/>
        </w:tabs>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雨水过</w:t>
      </w:r>
      <w:proofErr w:type="gramStart"/>
      <w:r w:rsidRPr="006D7D3B">
        <w:rPr>
          <w:rFonts w:ascii="宋体" w:hAnsi="宋体" w:hint="eastAsia"/>
          <w:bCs/>
          <w:szCs w:val="21"/>
        </w:rPr>
        <w:t>井数量</w:t>
      </w:r>
      <w:proofErr w:type="gramEnd"/>
      <w:r w:rsidRPr="006D7D3B">
        <w:rPr>
          <w:rFonts w:ascii="宋体" w:hAnsi="宋体" w:hint="eastAsia"/>
          <w:bCs/>
          <w:szCs w:val="21"/>
        </w:rPr>
        <w:t xml:space="preserve">: </w:t>
      </w:r>
      <w:r w:rsidRPr="006D7D3B">
        <w:rPr>
          <w:rFonts w:hint="eastAsia"/>
          <w:bCs/>
        </w:rPr>
        <w:t>29</w:t>
      </w:r>
      <w:r w:rsidRPr="006D7D3B">
        <w:rPr>
          <w:rFonts w:hint="eastAsia"/>
          <w:bCs/>
        </w:rPr>
        <w:t>座</w:t>
      </w:r>
    </w:p>
    <w:p w:rsidR="00E76410" w:rsidRPr="006D7D3B" w:rsidRDefault="00E76410" w:rsidP="00E76410">
      <w:pPr>
        <w:tabs>
          <w:tab w:val="left" w:pos="5025"/>
        </w:tabs>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化粪池数量：   1座</w:t>
      </w:r>
    </w:p>
    <w:p w:rsidR="00E76410" w:rsidRPr="006D7D3B" w:rsidRDefault="00E76410" w:rsidP="00E76410">
      <w:pPr>
        <w:tabs>
          <w:tab w:val="left" w:pos="5025"/>
        </w:tabs>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隔油池：       1座</w:t>
      </w:r>
    </w:p>
    <w:p w:rsidR="00E76410" w:rsidRPr="006D7D3B" w:rsidRDefault="00E76410" w:rsidP="00E76410">
      <w:pPr>
        <w:tabs>
          <w:tab w:val="left" w:pos="5025"/>
        </w:tabs>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污水处理池：   1座</w:t>
      </w:r>
    </w:p>
    <w:p w:rsidR="00E76410" w:rsidRPr="006D7D3B" w:rsidRDefault="00E76410" w:rsidP="00E76410">
      <w:pPr>
        <w:spacing w:beforeLines="50" w:before="156" w:line="360" w:lineRule="auto"/>
        <w:ind w:right="26"/>
        <w:jc w:val="left"/>
        <w:rPr>
          <w:rFonts w:ascii="宋体" w:hAnsi="宋体"/>
          <w:b/>
          <w:szCs w:val="21"/>
        </w:rPr>
      </w:pPr>
      <w:r w:rsidRPr="006D7D3B">
        <w:rPr>
          <w:rFonts w:ascii="宋体" w:hAnsi="宋体" w:hint="eastAsia"/>
          <w:b/>
          <w:szCs w:val="21"/>
        </w:rPr>
        <w:t>（3）验收标准</w:t>
      </w:r>
    </w:p>
    <w:p w:rsidR="00E76410" w:rsidRPr="006D7D3B" w:rsidRDefault="00E76410" w:rsidP="00E76410">
      <w:pPr>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化粪池清底以见底为标准。</w:t>
      </w:r>
    </w:p>
    <w:p w:rsidR="00E76410" w:rsidRPr="006D7D3B" w:rsidRDefault="00E76410" w:rsidP="00E76410">
      <w:pPr>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隔油池清掏以见底为标准。</w:t>
      </w:r>
    </w:p>
    <w:p w:rsidR="00E76410" w:rsidRDefault="00E76410" w:rsidP="00E76410">
      <w:pPr>
        <w:spacing w:beforeLines="50" w:before="156" w:line="360" w:lineRule="auto"/>
        <w:ind w:right="26" w:firstLineChars="200" w:firstLine="420"/>
        <w:jc w:val="left"/>
        <w:rPr>
          <w:rFonts w:ascii="宋体" w:hAnsi="宋体"/>
          <w:bCs/>
          <w:szCs w:val="21"/>
        </w:rPr>
      </w:pPr>
      <w:r w:rsidRPr="006D7D3B">
        <w:rPr>
          <w:rFonts w:ascii="宋体" w:hAnsi="宋体" w:hint="eastAsia"/>
          <w:bCs/>
          <w:szCs w:val="21"/>
        </w:rPr>
        <w:t>所有室外污水管道需保障全年畅通无阻，在接到甲方通知2小时内到达现场免费疏通处理。</w:t>
      </w:r>
    </w:p>
    <w:p w:rsidR="00AB60A0" w:rsidRPr="00E76410" w:rsidRDefault="00AB60A0">
      <w:bookmarkStart w:id="3" w:name="_GoBack"/>
      <w:bookmarkEnd w:id="3"/>
    </w:p>
    <w:sectPr w:rsidR="00AB60A0" w:rsidRPr="00E76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07BE9"/>
    <w:multiLevelType w:val="singleLevel"/>
    <w:tmpl w:val="B5007BE9"/>
    <w:lvl w:ilvl="0">
      <w:start w:val="2"/>
      <w:numFmt w:val="chineseCounting"/>
      <w:suff w:val="nothing"/>
      <w:lvlText w:val="（%1）"/>
      <w:lvlJc w:val="left"/>
      <w:rPr>
        <w:rFonts w:hint="eastAsia"/>
      </w:rPr>
    </w:lvl>
  </w:abstractNum>
  <w:abstractNum w:abstractNumId="1">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8201BF3"/>
    <w:multiLevelType w:val="multilevel"/>
    <w:tmpl w:val="58201BF3"/>
    <w:lvl w:ilvl="0">
      <w:start w:val="1"/>
      <w:numFmt w:val="japaneseCounting"/>
      <w:lvlText w:val="（%1）"/>
      <w:lvlJc w:val="left"/>
      <w:pPr>
        <w:ind w:left="1078" w:hanging="765"/>
      </w:pPr>
      <w:rPr>
        <w:rFonts w:hint="default"/>
      </w:rPr>
    </w:lvl>
    <w:lvl w:ilvl="1">
      <w:start w:val="1"/>
      <w:numFmt w:val="lowerLetter"/>
      <w:lvlText w:val="%2)"/>
      <w:lvlJc w:val="left"/>
      <w:pPr>
        <w:ind w:left="1153" w:hanging="420"/>
      </w:pPr>
    </w:lvl>
    <w:lvl w:ilvl="2">
      <w:start w:val="1"/>
      <w:numFmt w:val="lowerRoman"/>
      <w:lvlText w:val="%3."/>
      <w:lvlJc w:val="right"/>
      <w:pPr>
        <w:ind w:left="1573" w:hanging="420"/>
      </w:pPr>
    </w:lvl>
    <w:lvl w:ilvl="3">
      <w:start w:val="1"/>
      <w:numFmt w:val="decimal"/>
      <w:lvlText w:val="%4."/>
      <w:lvlJc w:val="left"/>
      <w:pPr>
        <w:ind w:left="1993" w:hanging="420"/>
      </w:pPr>
    </w:lvl>
    <w:lvl w:ilvl="4">
      <w:start w:val="1"/>
      <w:numFmt w:val="lowerLetter"/>
      <w:lvlText w:val="%5)"/>
      <w:lvlJc w:val="left"/>
      <w:pPr>
        <w:ind w:left="2413" w:hanging="420"/>
      </w:pPr>
    </w:lvl>
    <w:lvl w:ilvl="5">
      <w:start w:val="1"/>
      <w:numFmt w:val="lowerRoman"/>
      <w:lvlText w:val="%6."/>
      <w:lvlJc w:val="right"/>
      <w:pPr>
        <w:ind w:left="2833" w:hanging="420"/>
      </w:pPr>
    </w:lvl>
    <w:lvl w:ilvl="6">
      <w:start w:val="1"/>
      <w:numFmt w:val="decimal"/>
      <w:lvlText w:val="%7."/>
      <w:lvlJc w:val="left"/>
      <w:pPr>
        <w:ind w:left="3253" w:hanging="420"/>
      </w:pPr>
    </w:lvl>
    <w:lvl w:ilvl="7">
      <w:start w:val="1"/>
      <w:numFmt w:val="lowerLetter"/>
      <w:lvlText w:val="%8)"/>
      <w:lvlJc w:val="left"/>
      <w:pPr>
        <w:ind w:left="3673" w:hanging="420"/>
      </w:pPr>
    </w:lvl>
    <w:lvl w:ilvl="8">
      <w:start w:val="1"/>
      <w:numFmt w:val="lowerRoman"/>
      <w:lvlText w:val="%9."/>
      <w:lvlJc w:val="right"/>
      <w:pPr>
        <w:ind w:left="409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40"/>
    <w:rsid w:val="00332640"/>
    <w:rsid w:val="00AB60A0"/>
    <w:rsid w:val="00E76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1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标题 Char1"/>
    <w:link w:val="a3"/>
    <w:rsid w:val="00E76410"/>
    <w:rPr>
      <w:rFonts w:ascii="Arial" w:eastAsia="宋体" w:hAnsi="Arial" w:cs="Arial"/>
      <w:b/>
      <w:bCs/>
      <w:sz w:val="32"/>
      <w:szCs w:val="32"/>
    </w:rPr>
  </w:style>
  <w:style w:type="paragraph" w:styleId="a3">
    <w:name w:val="Title"/>
    <w:basedOn w:val="a"/>
    <w:link w:val="Char1"/>
    <w:qFormat/>
    <w:rsid w:val="00E76410"/>
    <w:pPr>
      <w:spacing w:before="240" w:after="60"/>
      <w:jc w:val="center"/>
      <w:outlineLvl w:val="0"/>
    </w:pPr>
    <w:rPr>
      <w:rFonts w:ascii="Arial" w:hAnsi="Arial" w:cs="Arial"/>
      <w:b/>
      <w:bCs/>
      <w:sz w:val="32"/>
      <w:szCs w:val="32"/>
    </w:rPr>
  </w:style>
  <w:style w:type="character" w:customStyle="1" w:styleId="Char">
    <w:name w:val="标题 Char"/>
    <w:basedOn w:val="a0"/>
    <w:uiPriority w:val="10"/>
    <w:rsid w:val="00E76410"/>
    <w:rPr>
      <w:rFonts w:asciiTheme="majorHAnsi" w:eastAsia="宋体" w:hAnsiTheme="majorHAnsi" w:cstheme="majorBidi"/>
      <w:b/>
      <w:bCs/>
      <w:sz w:val="32"/>
      <w:szCs w:val="32"/>
    </w:rPr>
  </w:style>
  <w:style w:type="paragraph" w:customStyle="1" w:styleId="SOW">
    <w:name w:val="SOW正文"/>
    <w:basedOn w:val="a"/>
    <w:qFormat/>
    <w:rsid w:val="00E76410"/>
    <w:pPr>
      <w:snapToGrid w:val="0"/>
      <w:spacing w:before="120" w:line="400" w:lineRule="exact"/>
      <w:ind w:firstLine="425"/>
    </w:pPr>
    <w:rPr>
      <w:sz w:val="24"/>
    </w:rPr>
  </w:style>
  <w:style w:type="paragraph" w:customStyle="1" w:styleId="New">
    <w:name w:val="正文 New"/>
    <w:basedOn w:val="a"/>
    <w:rsid w:val="00E76410"/>
    <w:rPr>
      <w:szCs w:val="21"/>
    </w:rPr>
  </w:style>
  <w:style w:type="paragraph" w:styleId="a4">
    <w:name w:val="List Paragraph"/>
    <w:basedOn w:val="a"/>
    <w:uiPriority w:val="34"/>
    <w:qFormat/>
    <w:rsid w:val="00E76410"/>
    <w:pPr>
      <w:widowControl/>
      <w:ind w:left="720"/>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1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标题 Char1"/>
    <w:link w:val="a3"/>
    <w:rsid w:val="00E76410"/>
    <w:rPr>
      <w:rFonts w:ascii="Arial" w:eastAsia="宋体" w:hAnsi="Arial" w:cs="Arial"/>
      <w:b/>
      <w:bCs/>
      <w:sz w:val="32"/>
      <w:szCs w:val="32"/>
    </w:rPr>
  </w:style>
  <w:style w:type="paragraph" w:styleId="a3">
    <w:name w:val="Title"/>
    <w:basedOn w:val="a"/>
    <w:link w:val="Char1"/>
    <w:qFormat/>
    <w:rsid w:val="00E76410"/>
    <w:pPr>
      <w:spacing w:before="240" w:after="60"/>
      <w:jc w:val="center"/>
      <w:outlineLvl w:val="0"/>
    </w:pPr>
    <w:rPr>
      <w:rFonts w:ascii="Arial" w:hAnsi="Arial" w:cs="Arial"/>
      <w:b/>
      <w:bCs/>
      <w:sz w:val="32"/>
      <w:szCs w:val="32"/>
    </w:rPr>
  </w:style>
  <w:style w:type="character" w:customStyle="1" w:styleId="Char">
    <w:name w:val="标题 Char"/>
    <w:basedOn w:val="a0"/>
    <w:uiPriority w:val="10"/>
    <w:rsid w:val="00E76410"/>
    <w:rPr>
      <w:rFonts w:asciiTheme="majorHAnsi" w:eastAsia="宋体" w:hAnsiTheme="majorHAnsi" w:cstheme="majorBidi"/>
      <w:b/>
      <w:bCs/>
      <w:sz w:val="32"/>
      <w:szCs w:val="32"/>
    </w:rPr>
  </w:style>
  <w:style w:type="paragraph" w:customStyle="1" w:styleId="SOW">
    <w:name w:val="SOW正文"/>
    <w:basedOn w:val="a"/>
    <w:qFormat/>
    <w:rsid w:val="00E76410"/>
    <w:pPr>
      <w:snapToGrid w:val="0"/>
      <w:spacing w:before="120" w:line="400" w:lineRule="exact"/>
      <w:ind w:firstLine="425"/>
    </w:pPr>
    <w:rPr>
      <w:sz w:val="24"/>
    </w:rPr>
  </w:style>
  <w:style w:type="paragraph" w:customStyle="1" w:styleId="New">
    <w:name w:val="正文 New"/>
    <w:basedOn w:val="a"/>
    <w:rsid w:val="00E76410"/>
    <w:rPr>
      <w:szCs w:val="21"/>
    </w:rPr>
  </w:style>
  <w:style w:type="paragraph" w:styleId="a4">
    <w:name w:val="List Paragraph"/>
    <w:basedOn w:val="a"/>
    <w:uiPriority w:val="34"/>
    <w:qFormat/>
    <w:rsid w:val="00E76410"/>
    <w:pPr>
      <w:widowControl/>
      <w:ind w:left="720"/>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1847</Characters>
  <Application>Microsoft Office Word</Application>
  <DocSecurity>0</DocSecurity>
  <Lines>15</Lines>
  <Paragraphs>4</Paragraphs>
  <ScaleCrop>false</ScaleCrop>
  <Company>Razer</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2022-01-06T12:59:00Z</dcterms:created>
  <dcterms:modified xsi:type="dcterms:W3CDTF">2022-01-06T13:00:00Z</dcterms:modified>
</cp:coreProperties>
</file>