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60" w:lineRule="auto"/>
        <w:jc w:val="center"/>
        <w:rPr>
          <w:rFonts w:hint="eastAsia" w:ascii="新宋体" w:hAnsi="新宋体" w:eastAsia="新宋体" w:cs="新宋体"/>
          <w:color w:val="auto"/>
          <w:sz w:val="36"/>
          <w:szCs w:val="36"/>
          <w:highlight w:val="none"/>
        </w:rPr>
      </w:pPr>
      <w:r>
        <w:rPr>
          <w:rFonts w:hint="eastAsia" w:ascii="新宋体" w:hAnsi="新宋体" w:eastAsia="新宋体" w:cs="新宋体"/>
          <w:color w:val="auto"/>
          <w:sz w:val="36"/>
          <w:szCs w:val="36"/>
          <w:highlight w:val="none"/>
        </w:rPr>
        <w:t>广西新衡通工建咨询服务有限公司</w:t>
      </w:r>
    </w:p>
    <w:p>
      <w:pPr>
        <w:shd w:val="clear"/>
        <w:spacing w:line="360" w:lineRule="auto"/>
        <w:jc w:val="center"/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36"/>
          <w:szCs w:val="36"/>
          <w:highlight w:val="none"/>
        </w:rPr>
        <w:t>北流市城北消防站采购项目</w:t>
      </w:r>
      <w:r>
        <w:rPr>
          <w:rFonts w:hint="eastAsia" w:ascii="新宋体" w:hAnsi="新宋体" w:eastAsia="新宋体" w:cs="新宋体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新宋体" w:hAnsi="新宋体" w:eastAsia="新宋体" w:cs="新宋体"/>
          <w:color w:val="auto"/>
          <w:sz w:val="36"/>
          <w:szCs w:val="36"/>
          <w:highlight w:val="none"/>
        </w:rPr>
        <w:t>项目编号：</w:t>
      </w:r>
      <w:r>
        <w:rPr>
          <w:rFonts w:hint="eastAsia" w:ascii="新宋体" w:hAnsi="新宋体" w:eastAsia="新宋体" w:cs="新宋体"/>
          <w:color w:val="auto"/>
          <w:sz w:val="36"/>
          <w:szCs w:val="36"/>
          <w:highlight w:val="none"/>
          <w:lang w:val="en-US" w:eastAsia="zh-CN"/>
        </w:rPr>
        <w:t>XHT2022-G1-001</w:t>
      </w:r>
      <w:r>
        <w:rPr>
          <w:rFonts w:hint="eastAsia" w:ascii="新宋体" w:hAnsi="新宋体" w:eastAsia="新宋体" w:cs="新宋体"/>
          <w:color w:val="auto"/>
          <w:sz w:val="36"/>
          <w:szCs w:val="36"/>
          <w:highlight w:val="none"/>
          <w:lang w:eastAsia="zh-CN"/>
        </w:rPr>
        <w:t>）招标公告</w:t>
      </w:r>
      <w:bookmarkStart w:id="36" w:name="_GoBack"/>
      <w:bookmarkEnd w:id="36"/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北流市城北消防站采购项目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 xml:space="preserve"> 招标项目的潜在投标人应在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广西新衡通工建咨询服务有限公司(玉林市玉东新区尚东同德苑小区6栋1801室)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获取招标文件，并于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时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分（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</w:rPr>
        <w:t>北京时间）前递交投标文件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</w:pPr>
      <w:bookmarkStart w:id="0" w:name="_Toc28359079"/>
      <w:bookmarkStart w:id="1" w:name="_Toc35393621"/>
      <w:bookmarkStart w:id="2" w:name="_Toc35393790"/>
      <w:bookmarkStart w:id="3" w:name="_Toc28359002"/>
      <w:bookmarkStart w:id="4" w:name="_Hlk24379207"/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项目编号：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val="en-US" w:eastAsia="zh-CN"/>
        </w:rPr>
        <w:t>XHT2022-G1-001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项目名称：北流市城北消防站采购项目</w:t>
      </w:r>
    </w:p>
    <w:bookmarkEnd w:id="4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预算金额：3820781.00元；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最高限价（如有）：3820781.00元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 xml:space="preserve">采购需求：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267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  <w:t>标的的名称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  <w:t>数量及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  <w:t>简要技术需求或者服务要求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车库模块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具体内容详见招标文件采购需求）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通讯室模块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办公室\器材装备\体能训练室模块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厨房模块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05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餐厅\干部备勤室模块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06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阳台模块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07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备勤室模块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08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卫浴\盥洗\晾晒模块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09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楼梯模块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设备层模块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顶棚及灯箱模块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基础配套模块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培训安装运输清洁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  <w:t>合同签订后20个日历日内完成供货，安装、调试结束后7个工作日内组织验收。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本项目（否）接受联合体投标。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</w:pPr>
      <w:bookmarkStart w:id="5" w:name="_Toc35393622"/>
      <w:bookmarkStart w:id="6" w:name="_Toc28359003"/>
      <w:bookmarkStart w:id="7" w:name="_Toc28359080"/>
      <w:bookmarkStart w:id="8" w:name="_Toc35393791"/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>二、投标人的资格要求：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bookmarkStart w:id="9" w:name="_Hlk51746371"/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</w:pPr>
      <w:bookmarkStart w:id="10" w:name="_Toc28359004"/>
      <w:bookmarkStart w:id="11" w:name="_Toc28359081"/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2.落实政府采购政策需满足的资格要求：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3.本项目的特定资格要求：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4. 本项目的特定条件：</w:t>
      </w:r>
      <w:bookmarkEnd w:id="9"/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5. 单位负责人为同一人或者存在直接控股、管理关系的不同供应商，不得参加同一合同项下的政府采购活动。为本项目提供过整体设计、规范编制或者项目管理、监理、检测等服务的供应商，不得再参加本项目上述服务以外的其他采购活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6. 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</w:pPr>
      <w:bookmarkStart w:id="12" w:name="_Toc35393623"/>
      <w:bookmarkStart w:id="13" w:name="_Toc35393792"/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>三、获取招标文件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40"/>
        <w:textAlignment w:val="auto"/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 xml:space="preserve">时间： 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</w:rPr>
        <w:t>年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</w:rPr>
        <w:t>月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</w:rPr>
        <w:t>日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至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</w:rPr>
        <w:t>年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</w:rPr>
        <w:t>月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</w:rPr>
        <w:t>日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（提供期限自本公告发布之日起不得少于5个工作日），每天上午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9时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</w:rPr>
        <w:t>至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12时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，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</w:rPr>
        <w:t>下午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15时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</w:rPr>
        <w:t>至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18时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40"/>
        <w:textAlignment w:val="auto"/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  <w:t>广西新衡通工建咨询服务有限公司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(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lang w:eastAsia="zh-CN"/>
        </w:rPr>
        <w:t>玉林市玉东新区尚东同德苑小区6栋1801室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)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40"/>
        <w:textAlignment w:val="auto"/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方式：由法定代表人或委托代理人（提供单位介绍信和授权委托书，委托书必须明确委托权限及时间）持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本人身份证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lang w:eastAsia="zh-CN"/>
        </w:rPr>
        <w:t>复印件，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lang w:eastAsia="zh-CN"/>
        </w:rPr>
        <w:t>公司营业执照复印件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（上述资料复印件须加盖单位公章和复印件与原件一致印章，原件核查）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lang w:val="en-US" w:eastAsia="zh-CN"/>
        </w:rPr>
        <w:t>3.法人身份证复印件加盖单位公章。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成功购买本项目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文件的供应商不代表满足本项目资格要求。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4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</w:rPr>
        <w:t>售价：</w:t>
      </w:r>
      <w:r>
        <w:rPr>
          <w:rFonts w:hint="eastAsia" w:ascii="新宋体" w:hAnsi="新宋体" w:eastAsia="新宋体" w:cs="新宋体"/>
          <w:bCs/>
          <w:color w:val="auto"/>
          <w:kern w:val="0"/>
          <w:sz w:val="24"/>
          <w:szCs w:val="24"/>
          <w:highlight w:val="none"/>
          <w:lang w:val="en-US" w:eastAsia="zh-CN"/>
        </w:rPr>
        <w:t>250元。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</w:pPr>
      <w:bookmarkStart w:id="14" w:name="_Toc28359005"/>
      <w:bookmarkStart w:id="15" w:name="_Toc28359082"/>
      <w:bookmarkStart w:id="16" w:name="_Toc35393624"/>
      <w:bookmarkStart w:id="17" w:name="_Toc35393793"/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>四、提交投标文件</w:t>
      </w:r>
      <w:bookmarkEnd w:id="14"/>
      <w:bookmarkEnd w:id="15"/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>截止时间、开标时间和地点</w:t>
      </w:r>
      <w:bookmarkEnd w:id="16"/>
      <w:bookmarkEnd w:id="17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</w:rPr>
        <w:t>提交投标文件截止时间和开标时间：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时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分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</w:rPr>
        <w:t>（北京时间）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</w:rPr>
        <w:t>投标文件提交</w:t>
      </w:r>
      <w:bookmarkStart w:id="18" w:name="_Hlk37428909"/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</w:rPr>
        <w:t>起止时间：</w:t>
      </w:r>
      <w:bookmarkEnd w:id="18"/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9时30分至10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时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分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</w:rPr>
        <w:t>（北京时间）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投标和开标地点：广西新衡通工建咨询服务有限公司(玉林市玉东新区尚东同德苑小区6栋1801室)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新宋体" w:hAnsi="新宋体" w:eastAsia="新宋体" w:cs="新宋体"/>
          <w:bCs/>
          <w:color w:val="auto"/>
          <w:sz w:val="24"/>
          <w:szCs w:val="24"/>
          <w:highlight w:val="none"/>
          <w:u w:val="single"/>
        </w:rPr>
        <w:t>注：投标人应在投标文件提交起止时间内，将投标文件密封送达投标地点，未在规定时间内送达或者未按照招标文件要求密封的投标文件，将予以拒收。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</w:pPr>
      <w:bookmarkStart w:id="19" w:name="_Toc28359084"/>
      <w:bookmarkStart w:id="20" w:name="_Toc35393625"/>
      <w:bookmarkStart w:id="21" w:name="_Toc35393794"/>
      <w:bookmarkStart w:id="22" w:name="_Toc28359007"/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>五、公告期限</w:t>
      </w:r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</w:pPr>
      <w:bookmarkStart w:id="23" w:name="_Toc35393626"/>
      <w:bookmarkStart w:id="24" w:name="_Toc35393795"/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>六、其他补充事宜</w:t>
      </w:r>
      <w:bookmarkEnd w:id="23"/>
      <w:bookmarkEnd w:id="24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 w:firstLineChars="15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1.投标保证金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  <w:lang w:eastAsia="zh-CN"/>
        </w:rPr>
        <w:t>：无。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 w:firstLineChars="15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</w:pPr>
      <w:bookmarkStart w:id="25" w:name="_Hlk37429585"/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 xml:space="preserve"> </w:t>
      </w:r>
      <w:bookmarkStart w:id="26" w:name="_Hlk37429595"/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网上查询地址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www.ccgp.gov.cn（中国政府采购网）、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  <w:lang w:eastAsia="zh-CN"/>
        </w:rPr>
        <w:t>中国采购与招标网(http://www.chinabidding.com.cn/)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（公告发布媒体包含但不限于上述媒体，按实际情况自行添加）</w:t>
      </w:r>
      <w:bookmarkEnd w:id="25"/>
    </w:p>
    <w:bookmarkEnd w:id="26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 w:firstLineChars="15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</w:pPr>
      <w:bookmarkStart w:id="27" w:name="_Hlk37429674"/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 xml:space="preserve">3. 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本项目需要落实的政府采购政策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 w:firstLineChars="15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（1）政府采购促进中小企业发展。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 w:firstLineChars="15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（2）政府采购支持采用本国产品的政策。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 w:firstLineChars="15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（3）强制采购节能产品；优先采购节能产品、环境标志产品。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 w:firstLineChars="15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（4）政府采购促进残疾人就业政策。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 w:firstLineChars="150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</w:rPr>
        <w:t>（5）政府采购支持监狱企业发展。</w:t>
      </w:r>
      <w:bookmarkEnd w:id="27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</w:pPr>
      <w:bookmarkStart w:id="28" w:name="_Toc28359085"/>
      <w:bookmarkStart w:id="29" w:name="_Toc28359008"/>
      <w:bookmarkStart w:id="30" w:name="_Toc35393627"/>
      <w:bookmarkStart w:id="31" w:name="_Toc35393796"/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>七、对本次招标提出询问，请按以下方式联系。</w:t>
      </w:r>
      <w:bookmarkEnd w:id="28"/>
      <w:bookmarkEnd w:id="29"/>
      <w:bookmarkEnd w:id="30"/>
      <w:bookmarkEnd w:id="31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　　　1.采购人信息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1079" w:leftChars="371" w:hanging="300" w:hangingChars="125"/>
        <w:jc w:val="left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名 称：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玉林市消防救援支队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1079" w:leftChars="371" w:hanging="300" w:hangingChars="125"/>
        <w:jc w:val="left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地址：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eastAsia="zh-CN"/>
        </w:rPr>
        <w:t>玉林市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　　　　　　　　　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1079" w:leftChars="371" w:hanging="300" w:hangingChars="125"/>
        <w:jc w:val="left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0775-2664305　　　　　</w:t>
      </w:r>
      <w:bookmarkStart w:id="32" w:name="_Toc28359086"/>
      <w:bookmarkStart w:id="33" w:name="_Toc28359009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1079" w:leftChars="371" w:hanging="300" w:hangingChars="125"/>
        <w:jc w:val="left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2.采购代理机构信息</w:t>
      </w:r>
      <w:bookmarkEnd w:id="32"/>
      <w:bookmarkEnd w:id="33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3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名 称：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广西新衡通工建咨询服务有限公司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3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地　址：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玉林市玉东新区尚东同德苑小区6栋1801室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3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联系方式：</w:t>
      </w:r>
      <w:bookmarkStart w:id="34" w:name="_Toc28359010"/>
      <w:bookmarkStart w:id="35" w:name="_Toc28359087"/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　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val="en-US" w:eastAsia="zh-CN"/>
        </w:rPr>
        <w:t>0775-2267528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　　　　　　　　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3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3.项目联系方式</w:t>
      </w:r>
      <w:bookmarkEnd w:id="34"/>
      <w:bookmarkEnd w:id="35"/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3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eastAsia="zh-CN"/>
        </w:rPr>
        <w:t>李琳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300"/>
        <w:textAlignment w:val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电　话：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val="en-US" w:eastAsia="zh-CN"/>
        </w:rPr>
        <w:t>0775-2267528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　　　</w:t>
      </w:r>
    </w:p>
    <w:p>
      <w:pPr>
        <w:pStyle w:val="3"/>
        <w:shd w:val="clear"/>
        <w:spacing w:line="360" w:lineRule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</w:p>
    <w:p>
      <w:pPr>
        <w:pStyle w:val="3"/>
        <w:shd w:val="clear"/>
        <w:spacing w:line="360" w:lineRule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</w:p>
    <w:p>
      <w:pPr>
        <w:pStyle w:val="3"/>
        <w:shd w:val="clear"/>
        <w:spacing w:line="360" w:lineRule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</w:p>
    <w:p>
      <w:pPr>
        <w:shd w:val="clear"/>
        <w:spacing w:line="360" w:lineRule="auto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</w:p>
    <w:p>
      <w:pPr>
        <w:shd w:val="clear"/>
        <w:spacing w:line="360" w:lineRule="auto"/>
        <w:ind w:firstLine="240" w:firstLineChars="100"/>
        <w:jc w:val="right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>广西新衡通工建咨询服务有限公司</w:t>
      </w:r>
    </w:p>
    <w:p>
      <w:pPr>
        <w:jc w:val="right"/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年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月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日</w:t>
      </w:r>
    </w:p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72264"/>
    <w:rsid w:val="4B6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2022-01-05T09:41:00Z</dcterms:created>
  <dc:creator>沉淀</dc:creator>
  <cp:lastModifiedBy>沉淀</cp:lastModifiedBy>
  <dcterms:modified xsi:type="dcterms:W3CDTF">2022-01-05T09:42:25Z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